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E4" w:rsidRDefault="001266E4" w:rsidP="001266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4713"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1266E4" w:rsidRPr="00114713" w:rsidRDefault="001266E4" w:rsidP="001266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4713">
        <w:rPr>
          <w:rFonts w:ascii="Times New Roman" w:hAnsi="Times New Roman"/>
          <w:sz w:val="28"/>
          <w:szCs w:val="28"/>
        </w:rPr>
        <w:t xml:space="preserve">Самарской области средняя общеобразовательная школа №1 </w:t>
      </w:r>
    </w:p>
    <w:p w:rsidR="001266E4" w:rsidRPr="00114713" w:rsidRDefault="001266E4" w:rsidP="001266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4713">
        <w:rPr>
          <w:rFonts w:ascii="Times New Roman" w:hAnsi="Times New Roman"/>
          <w:sz w:val="28"/>
          <w:szCs w:val="28"/>
        </w:rPr>
        <w:t xml:space="preserve">города Кинеля городского округа </w:t>
      </w:r>
      <w:proofErr w:type="spellStart"/>
      <w:r w:rsidRPr="00114713">
        <w:rPr>
          <w:rFonts w:ascii="Times New Roman" w:hAnsi="Times New Roman"/>
          <w:sz w:val="28"/>
          <w:szCs w:val="28"/>
        </w:rPr>
        <w:t>Кинель</w:t>
      </w:r>
      <w:proofErr w:type="spellEnd"/>
      <w:r w:rsidRPr="00114713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66E4" w:rsidRPr="00114713" w:rsidRDefault="001266E4" w:rsidP="001266E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14713">
        <w:rPr>
          <w:rFonts w:ascii="Times New Roman" w:hAnsi="Times New Roman"/>
          <w:b/>
          <w:sz w:val="36"/>
          <w:szCs w:val="36"/>
        </w:rPr>
        <w:t>Анализ воспитательно-образовательной работы</w:t>
      </w: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C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структурного подразделения</w:t>
      </w:r>
    </w:p>
    <w:p w:rsidR="001266E4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C8D">
        <w:rPr>
          <w:rFonts w:ascii="Times New Roman" w:hAnsi="Times New Roman"/>
          <w:b/>
          <w:sz w:val="28"/>
          <w:szCs w:val="28"/>
        </w:rPr>
        <w:t xml:space="preserve"> детский сад комбинированного вида «Гнездышко» </w:t>
      </w:r>
    </w:p>
    <w:p w:rsidR="001266E4" w:rsidRPr="00227C8D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66E4" w:rsidRPr="00227C8D" w:rsidRDefault="001266E4" w:rsidP="001266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C8D">
        <w:rPr>
          <w:rFonts w:ascii="Times New Roman" w:hAnsi="Times New Roman"/>
          <w:b/>
          <w:sz w:val="28"/>
          <w:szCs w:val="28"/>
        </w:rPr>
        <w:t xml:space="preserve">за 2012-2013 </w:t>
      </w:r>
      <w:r>
        <w:rPr>
          <w:rFonts w:ascii="Times New Roman" w:hAnsi="Times New Roman"/>
          <w:b/>
          <w:sz w:val="28"/>
          <w:szCs w:val="28"/>
        </w:rPr>
        <w:t>учебн</w:t>
      </w:r>
      <w:r w:rsidR="00A6400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й год</w:t>
      </w: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Default="001266E4" w:rsidP="001266E4">
      <w:pPr>
        <w:rPr>
          <w:rFonts w:ascii="Times New Roman" w:hAnsi="Times New Roman"/>
          <w:b/>
          <w:sz w:val="28"/>
          <w:szCs w:val="28"/>
        </w:rPr>
      </w:pPr>
    </w:p>
    <w:p w:rsidR="001266E4" w:rsidRPr="00227C8D" w:rsidRDefault="001266E4" w:rsidP="001266E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Кинель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2013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1E52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В 2012 -2013 учебном году в детском саду комбинированного вида «Гнездышко» укомплектовано 8 групп общей численностью 198 детей. Из них одна группа для детей раннего возраста (от 1,5 до 3 лет), две группы оздоровительной направленности для часто болеющих и </w:t>
      </w:r>
      <w:proofErr w:type="spellStart"/>
      <w:r>
        <w:rPr>
          <w:rFonts w:ascii="Times New Roman" w:hAnsi="Times New Roman"/>
          <w:sz w:val="28"/>
          <w:szCs w:val="28"/>
        </w:rPr>
        <w:t>тубвиражных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детей, четыре группы комбинированной направленности для детей с отклонениями в развитии речи (две из них организованы в декабре 2012 г.)</w:t>
      </w:r>
    </w:p>
    <w:p w:rsidR="001266E4" w:rsidRPr="001266E4" w:rsidRDefault="001266E4" w:rsidP="00422806">
      <w:pPr>
        <w:pStyle w:val="a5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2012-2013 учебном году работа педагогического коллектива была направлена на реализацию следующих годовых задач: </w:t>
      </w:r>
    </w:p>
    <w:p w:rsidR="001266E4" w:rsidRDefault="001266E4" w:rsidP="004228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F2174">
        <w:rPr>
          <w:rFonts w:ascii="Times New Roman" w:hAnsi="Times New Roman"/>
          <w:bCs/>
          <w:sz w:val="28"/>
          <w:szCs w:val="28"/>
        </w:rPr>
        <w:t>Развить у дошкольников физические качества: силовые, гибкость, выносливость и координацию</w:t>
      </w:r>
      <w:r>
        <w:rPr>
          <w:rFonts w:ascii="Times New Roman" w:hAnsi="Times New Roman"/>
          <w:bCs/>
          <w:sz w:val="28"/>
          <w:szCs w:val="28"/>
        </w:rPr>
        <w:t xml:space="preserve"> движений </w:t>
      </w:r>
      <w:r w:rsidRPr="005F2174">
        <w:rPr>
          <w:rFonts w:ascii="Times New Roman" w:hAnsi="Times New Roman"/>
          <w:bCs/>
          <w:sz w:val="28"/>
          <w:szCs w:val="28"/>
        </w:rPr>
        <w:t xml:space="preserve"> в процессе формирования  интереса и ценностного отношения </w:t>
      </w:r>
      <w:r w:rsidR="00422806">
        <w:rPr>
          <w:rFonts w:ascii="Times New Roman" w:hAnsi="Times New Roman"/>
          <w:bCs/>
          <w:sz w:val="28"/>
          <w:szCs w:val="28"/>
        </w:rPr>
        <w:t>к занятиям физической культурой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266E4" w:rsidRPr="00301EFA" w:rsidRDefault="001266E4" w:rsidP="0042280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1EFA">
        <w:rPr>
          <w:rFonts w:ascii="Times New Roman" w:hAnsi="Times New Roman"/>
          <w:sz w:val="28"/>
          <w:szCs w:val="28"/>
        </w:rPr>
        <w:t xml:space="preserve">Способствовать формированию у дошкольников гражданской принадлежности и патриотических чувств: развивать чувство общности в среде сверстников, расширять представление о столице России, государственных праздниках, воспитывать любовь к родному краю </w:t>
      </w:r>
      <w:proofErr w:type="gramStart"/>
      <w:r w:rsidRPr="00301EFA">
        <w:rPr>
          <w:rFonts w:ascii="Times New Roman" w:hAnsi="Times New Roman"/>
          <w:sz w:val="28"/>
          <w:szCs w:val="28"/>
        </w:rPr>
        <w:t>–м</w:t>
      </w:r>
      <w:proofErr w:type="gramEnd"/>
      <w:r w:rsidRPr="00301EFA">
        <w:rPr>
          <w:rFonts w:ascii="Times New Roman" w:hAnsi="Times New Roman"/>
          <w:sz w:val="28"/>
          <w:szCs w:val="28"/>
        </w:rPr>
        <w:t>алой Родине</w:t>
      </w:r>
      <w:r>
        <w:rPr>
          <w:rFonts w:ascii="Times New Roman" w:hAnsi="Times New Roman"/>
          <w:sz w:val="28"/>
          <w:szCs w:val="28"/>
        </w:rPr>
        <w:t>.</w:t>
      </w:r>
      <w:r w:rsidRPr="00301EFA">
        <w:rPr>
          <w:rFonts w:ascii="Times New Roman" w:hAnsi="Times New Roman"/>
          <w:bCs/>
          <w:sz w:val="28"/>
          <w:szCs w:val="28"/>
        </w:rPr>
        <w:t xml:space="preserve"> </w:t>
      </w:r>
    </w:p>
    <w:p w:rsidR="00422806" w:rsidRPr="00422806" w:rsidRDefault="001266E4" w:rsidP="0042280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806">
        <w:rPr>
          <w:rFonts w:ascii="Times New Roman" w:hAnsi="Times New Roman"/>
          <w:sz w:val="28"/>
          <w:szCs w:val="28"/>
        </w:rPr>
        <w:t>Развить творческий потенциал и познавательные способности воспитанни</w:t>
      </w:r>
      <w:r w:rsidR="00422806" w:rsidRPr="00422806">
        <w:rPr>
          <w:rFonts w:ascii="Times New Roman" w:hAnsi="Times New Roman"/>
          <w:sz w:val="28"/>
          <w:szCs w:val="28"/>
        </w:rPr>
        <w:t>ков за счет обновления предметно</w:t>
      </w:r>
      <w:r w:rsidRPr="00422806">
        <w:rPr>
          <w:rFonts w:ascii="Times New Roman" w:hAnsi="Times New Roman"/>
          <w:sz w:val="28"/>
          <w:szCs w:val="28"/>
        </w:rPr>
        <w:t xml:space="preserve">–развивающей среды в </w:t>
      </w:r>
      <w:r w:rsidR="00422806" w:rsidRPr="00422806">
        <w:rPr>
          <w:rFonts w:ascii="Times New Roman" w:hAnsi="Times New Roman"/>
          <w:sz w:val="28"/>
          <w:szCs w:val="28"/>
        </w:rPr>
        <w:t>детском саду</w:t>
      </w:r>
      <w:r w:rsidRPr="00422806">
        <w:rPr>
          <w:rFonts w:ascii="Times New Roman" w:hAnsi="Times New Roman"/>
          <w:sz w:val="28"/>
          <w:szCs w:val="28"/>
        </w:rPr>
        <w:t xml:space="preserve"> в контексте ФГТ.</w:t>
      </w:r>
      <w:r w:rsidRPr="00422806">
        <w:rPr>
          <w:rFonts w:ascii="Times New Roman" w:hAnsi="Times New Roman"/>
          <w:bCs/>
          <w:sz w:val="28"/>
          <w:szCs w:val="28"/>
        </w:rPr>
        <w:t xml:space="preserve"> </w:t>
      </w:r>
    </w:p>
    <w:p w:rsidR="00FA70A8" w:rsidRPr="00FA70A8" w:rsidRDefault="00FA70A8" w:rsidP="0042280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70A8">
        <w:rPr>
          <w:rFonts w:ascii="Times New Roman" w:hAnsi="Times New Roman"/>
          <w:sz w:val="28"/>
          <w:szCs w:val="28"/>
        </w:rPr>
        <w:t xml:space="preserve">Добиться положительной динамики развития психических качеств личности дошкольников в процессе </w:t>
      </w:r>
      <w:proofErr w:type="spellStart"/>
      <w:r w:rsidRPr="00FA70A8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FA70A8">
        <w:rPr>
          <w:rFonts w:ascii="Times New Roman" w:hAnsi="Times New Roman"/>
          <w:sz w:val="28"/>
          <w:szCs w:val="28"/>
        </w:rPr>
        <w:t xml:space="preserve"> и профилактической работы в детском саду</w:t>
      </w:r>
      <w:r>
        <w:rPr>
          <w:rFonts w:ascii="Times New Roman" w:hAnsi="Times New Roman"/>
          <w:sz w:val="28"/>
          <w:szCs w:val="28"/>
        </w:rPr>
        <w:t xml:space="preserve"> (Для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корпуса детского сада).</w:t>
      </w:r>
    </w:p>
    <w:p w:rsidR="001266E4" w:rsidRPr="00422806" w:rsidRDefault="001266E4" w:rsidP="0042280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806">
        <w:rPr>
          <w:rFonts w:ascii="Times New Roman" w:hAnsi="Times New Roman"/>
          <w:sz w:val="28"/>
          <w:szCs w:val="28"/>
        </w:rPr>
        <w:t xml:space="preserve">Добиться повышения уровня </w:t>
      </w:r>
      <w:proofErr w:type="spellStart"/>
      <w:r w:rsidRPr="0042280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22806">
        <w:rPr>
          <w:rFonts w:ascii="Times New Roman" w:hAnsi="Times New Roman"/>
          <w:sz w:val="28"/>
          <w:szCs w:val="28"/>
        </w:rPr>
        <w:t xml:space="preserve"> связной речи дошкольников в процессе организации разных форм взаимодействия на 15 % .(Для </w:t>
      </w:r>
      <w:r w:rsidRPr="00422806">
        <w:rPr>
          <w:rFonts w:ascii="Times New Roman" w:hAnsi="Times New Roman"/>
          <w:sz w:val="28"/>
          <w:szCs w:val="28"/>
          <w:lang w:val="en-US"/>
        </w:rPr>
        <w:t>II</w:t>
      </w:r>
      <w:r w:rsidRPr="00422806">
        <w:rPr>
          <w:rFonts w:ascii="Times New Roman" w:hAnsi="Times New Roman"/>
          <w:sz w:val="28"/>
          <w:szCs w:val="28"/>
        </w:rPr>
        <w:t xml:space="preserve"> корпуса</w:t>
      </w:r>
      <w:r w:rsidR="00422806">
        <w:rPr>
          <w:rFonts w:ascii="Times New Roman" w:hAnsi="Times New Roman"/>
          <w:sz w:val="28"/>
          <w:szCs w:val="28"/>
        </w:rPr>
        <w:t xml:space="preserve"> детского сада</w:t>
      </w:r>
      <w:r w:rsidRPr="00422806">
        <w:rPr>
          <w:rFonts w:ascii="Times New Roman" w:hAnsi="Times New Roman"/>
          <w:sz w:val="28"/>
          <w:szCs w:val="28"/>
        </w:rPr>
        <w:t>).</w:t>
      </w:r>
    </w:p>
    <w:p w:rsidR="001266E4" w:rsidRPr="00227C8D" w:rsidRDefault="001266E4" w:rsidP="001266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713">
        <w:rPr>
          <w:rFonts w:ascii="Times New Roman" w:hAnsi="Times New Roman"/>
          <w:sz w:val="28"/>
          <w:szCs w:val="28"/>
          <w:u w:val="single"/>
        </w:rPr>
        <w:t>По р</w:t>
      </w:r>
      <w:r>
        <w:rPr>
          <w:rFonts w:ascii="Times New Roman" w:hAnsi="Times New Roman"/>
          <w:sz w:val="28"/>
          <w:szCs w:val="28"/>
          <w:u w:val="single"/>
        </w:rPr>
        <w:t xml:space="preserve">еализации первой годовой задачи </w:t>
      </w:r>
      <w:r w:rsidRPr="00114713">
        <w:rPr>
          <w:rFonts w:ascii="Times New Roman" w:hAnsi="Times New Roman"/>
          <w:sz w:val="28"/>
          <w:szCs w:val="28"/>
          <w:u w:val="single"/>
        </w:rPr>
        <w:t>-</w:t>
      </w:r>
      <w:r w:rsidRPr="00114713">
        <w:rPr>
          <w:rFonts w:ascii="Times New Roman" w:hAnsi="Times New Roman"/>
          <w:bCs/>
          <w:sz w:val="28"/>
          <w:szCs w:val="28"/>
          <w:u w:val="single"/>
        </w:rPr>
        <w:t xml:space="preserve"> Развить у дошкольников физические качества:  силовые, гибкость, выносливость и координацию в процессе формирования  интереса и ценностного отношения к занятиям физической культурой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выполнены следующие мероприятия:</w:t>
      </w:r>
    </w:p>
    <w:p w:rsidR="00422806" w:rsidRPr="00114713" w:rsidRDefault="00422806" w:rsidP="0042280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14713">
        <w:rPr>
          <w:rFonts w:ascii="Times New Roman" w:hAnsi="Times New Roman"/>
          <w:i/>
          <w:sz w:val="28"/>
          <w:szCs w:val="28"/>
        </w:rPr>
        <w:t xml:space="preserve">Для детей: </w:t>
      </w:r>
    </w:p>
    <w:p w:rsidR="00422806" w:rsidRDefault="00422806" w:rsidP="004228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17309E">
        <w:rPr>
          <w:rFonts w:ascii="Times New Roman" w:hAnsi="Times New Roman"/>
          <w:sz w:val="28"/>
          <w:szCs w:val="28"/>
        </w:rPr>
        <w:t>В младших и средних группах  проведен</w:t>
      </w:r>
      <w:r>
        <w:rPr>
          <w:rFonts w:ascii="Times New Roman" w:hAnsi="Times New Roman"/>
          <w:sz w:val="28"/>
          <w:szCs w:val="28"/>
        </w:rPr>
        <w:t>ы</w:t>
      </w:r>
      <w:r w:rsidRPr="0017309E">
        <w:rPr>
          <w:rFonts w:ascii="Times New Roman" w:hAnsi="Times New Roman"/>
          <w:sz w:val="28"/>
          <w:szCs w:val="28"/>
        </w:rPr>
        <w:t xml:space="preserve"> развлечени</w:t>
      </w:r>
      <w:r>
        <w:rPr>
          <w:rFonts w:ascii="Times New Roman" w:hAnsi="Times New Roman"/>
          <w:sz w:val="28"/>
          <w:szCs w:val="28"/>
        </w:rPr>
        <w:t>я</w:t>
      </w:r>
      <w:r w:rsidRPr="0017309E">
        <w:rPr>
          <w:rFonts w:ascii="Times New Roman" w:hAnsi="Times New Roman"/>
          <w:sz w:val="28"/>
          <w:szCs w:val="28"/>
        </w:rPr>
        <w:t xml:space="preserve"> «Путешествие в страну здоровья»,  «Секреты богатырского здоровья», «С физкультурой я дружу </w:t>
      </w:r>
      <w:proofErr w:type="gramStart"/>
      <w:r w:rsidRPr="0017309E">
        <w:rPr>
          <w:rFonts w:ascii="Times New Roman" w:hAnsi="Times New Roman"/>
          <w:sz w:val="28"/>
          <w:szCs w:val="28"/>
        </w:rPr>
        <w:t>–б</w:t>
      </w:r>
      <w:proofErr w:type="gramEnd"/>
      <w:r w:rsidRPr="0017309E">
        <w:rPr>
          <w:rFonts w:ascii="Times New Roman" w:hAnsi="Times New Roman"/>
          <w:sz w:val="28"/>
          <w:szCs w:val="28"/>
        </w:rPr>
        <w:t>ыть здоровым я хочу»</w:t>
      </w:r>
      <w:r>
        <w:rPr>
          <w:rFonts w:ascii="Times New Roman" w:hAnsi="Times New Roman"/>
          <w:sz w:val="28"/>
          <w:szCs w:val="28"/>
        </w:rPr>
        <w:t>, зимняя олимпиада 2013 – «Мы мороза не боимся и на улице резвимся»</w:t>
      </w:r>
      <w:r w:rsidRPr="001730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«Цирковое шоу» с участием старшей и подготовительной групп</w:t>
      </w:r>
      <w:r w:rsidRPr="0017309E">
        <w:rPr>
          <w:rFonts w:ascii="Times New Roman" w:hAnsi="Times New Roman"/>
          <w:sz w:val="28"/>
          <w:szCs w:val="28"/>
        </w:rPr>
        <w:t>.</w:t>
      </w:r>
    </w:p>
    <w:p w:rsidR="00422806" w:rsidRDefault="00422806" w:rsidP="004228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Организована выставка рисунков «</w:t>
      </w:r>
      <w:r w:rsidRPr="005F2174">
        <w:rPr>
          <w:rFonts w:ascii="Times New Roman" w:hAnsi="Times New Roman"/>
          <w:sz w:val="28"/>
          <w:szCs w:val="28"/>
        </w:rPr>
        <w:t xml:space="preserve"> </w:t>
      </w:r>
      <w:r w:rsidRPr="0017309E">
        <w:rPr>
          <w:rFonts w:ascii="Times New Roman" w:hAnsi="Times New Roman"/>
          <w:sz w:val="28"/>
          <w:szCs w:val="28"/>
        </w:rPr>
        <w:t>С физкультурой я дружу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09E">
        <w:rPr>
          <w:rFonts w:ascii="Times New Roman" w:hAnsi="Times New Roman"/>
          <w:sz w:val="28"/>
          <w:szCs w:val="28"/>
        </w:rPr>
        <w:t>быть здоровым я хочу»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Педагогами Поповой Г. Б., Захаровой Е. И. ,Литвиновой Е. 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младших и старшей группах  проведены открытые просмотры НОД по образовательной  области  «Познание»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</w:t>
      </w:r>
      <w:proofErr w:type="gramEnd"/>
    </w:p>
    <w:p w:rsidR="00422806" w:rsidRDefault="00422806" w:rsidP="004228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течение учебного года регулярно проводились занятия по ОО «Физкультура».</w:t>
      </w:r>
    </w:p>
    <w:p w:rsidR="00422806" w:rsidRDefault="00422806" w:rsidP="004228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7309E">
        <w:rPr>
          <w:rFonts w:ascii="Times New Roman" w:hAnsi="Times New Roman"/>
          <w:sz w:val="28"/>
          <w:szCs w:val="28"/>
        </w:rPr>
        <w:t xml:space="preserve">В период сезонного обострения гриппа и ОРВИ проводились </w:t>
      </w:r>
      <w:r>
        <w:rPr>
          <w:rFonts w:ascii="Times New Roman" w:hAnsi="Times New Roman"/>
          <w:sz w:val="28"/>
          <w:szCs w:val="28"/>
        </w:rPr>
        <w:t>п</w:t>
      </w:r>
      <w:r w:rsidRPr="0017309E">
        <w:rPr>
          <w:rFonts w:ascii="Times New Roman" w:hAnsi="Times New Roman"/>
          <w:sz w:val="28"/>
          <w:szCs w:val="28"/>
        </w:rPr>
        <w:t>рофилактические мероприятия</w:t>
      </w:r>
      <w:r>
        <w:rPr>
          <w:rFonts w:ascii="Times New Roman" w:hAnsi="Times New Roman"/>
          <w:sz w:val="28"/>
          <w:szCs w:val="28"/>
        </w:rPr>
        <w:t>:</w:t>
      </w:r>
      <w:r w:rsidRPr="0017309E">
        <w:rPr>
          <w:rFonts w:ascii="Times New Roman" w:hAnsi="Times New Roman"/>
          <w:sz w:val="28"/>
          <w:szCs w:val="28"/>
        </w:rPr>
        <w:t xml:space="preserve"> прием </w:t>
      </w:r>
      <w:proofErr w:type="spellStart"/>
      <w:r w:rsidRPr="0017309E">
        <w:rPr>
          <w:rFonts w:ascii="Times New Roman" w:hAnsi="Times New Roman"/>
          <w:sz w:val="28"/>
          <w:szCs w:val="28"/>
        </w:rPr>
        <w:t>фиточая</w:t>
      </w:r>
      <w:proofErr w:type="spellEnd"/>
      <w:r w:rsidRPr="0017309E">
        <w:rPr>
          <w:rFonts w:ascii="Times New Roman" w:hAnsi="Times New Roman"/>
          <w:sz w:val="28"/>
          <w:szCs w:val="28"/>
        </w:rPr>
        <w:t>, использование в готовых блюдах чеснока и лука, проводилась дыхательная гимнастика,  гимнастика после сна</w:t>
      </w:r>
      <w:r>
        <w:rPr>
          <w:rFonts w:ascii="Times New Roman" w:hAnsi="Times New Roman"/>
          <w:sz w:val="28"/>
          <w:szCs w:val="28"/>
        </w:rPr>
        <w:t>.</w:t>
      </w:r>
    </w:p>
    <w:p w:rsidR="00422806" w:rsidRDefault="00422806" w:rsidP="004228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показателям физического развития, остается  наиболее низкий уровень по основным  видам  движения  «Кувырки», «Прыжки»,</w:t>
      </w:r>
      <w:r w:rsidRPr="00DD6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«Метание». Необходимо повысить общий уровень </w:t>
      </w:r>
      <w:proofErr w:type="spellStart"/>
      <w:r w:rsidRPr="00607B83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Pr="00607B83">
        <w:rPr>
          <w:rFonts w:ascii="Times New Roman" w:hAnsi="Times New Roman"/>
          <w:bCs/>
          <w:sz w:val="28"/>
          <w:szCs w:val="28"/>
        </w:rPr>
        <w:t xml:space="preserve"> основных </w:t>
      </w:r>
      <w:r>
        <w:rPr>
          <w:rFonts w:ascii="Times New Roman" w:hAnsi="Times New Roman"/>
          <w:bCs/>
          <w:sz w:val="28"/>
          <w:szCs w:val="28"/>
        </w:rPr>
        <w:t xml:space="preserve">видов </w:t>
      </w:r>
      <w:r w:rsidRPr="00607B83">
        <w:rPr>
          <w:rFonts w:ascii="Times New Roman" w:hAnsi="Times New Roman"/>
          <w:bCs/>
          <w:sz w:val="28"/>
          <w:szCs w:val="28"/>
        </w:rPr>
        <w:t>движений дошкольнико</w:t>
      </w:r>
      <w:r>
        <w:rPr>
          <w:rFonts w:ascii="Times New Roman" w:hAnsi="Times New Roman"/>
          <w:bCs/>
          <w:sz w:val="28"/>
          <w:szCs w:val="28"/>
        </w:rPr>
        <w:t>в,</w:t>
      </w:r>
      <w:r>
        <w:rPr>
          <w:rFonts w:ascii="Times New Roman" w:hAnsi="Times New Roman"/>
          <w:sz w:val="28"/>
          <w:szCs w:val="28"/>
        </w:rPr>
        <w:t xml:space="preserve"> остается актуальной задача по сохранению и укреплению физического здоровья. На основе проведенной педагогической  диагностики и анализа проведенной работы </w:t>
      </w:r>
      <w:r w:rsidRPr="00DE1F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C60C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–о</w:t>
      </w:r>
      <w:proofErr w:type="gramEnd"/>
      <w:r>
        <w:rPr>
          <w:rFonts w:ascii="Times New Roman" w:hAnsi="Times New Roman"/>
          <w:bCs/>
          <w:sz w:val="28"/>
          <w:szCs w:val="28"/>
        </w:rPr>
        <w:t>здоровительному  направлению</w:t>
      </w:r>
      <w:r>
        <w:rPr>
          <w:rFonts w:ascii="Times New Roman" w:hAnsi="Times New Roman"/>
          <w:sz w:val="28"/>
          <w:szCs w:val="28"/>
        </w:rPr>
        <w:t xml:space="preserve"> в новом учебном году предстоит работа </w:t>
      </w:r>
      <w:r w:rsidR="00CB4A8F">
        <w:rPr>
          <w:rFonts w:ascii="Times New Roman" w:hAnsi="Times New Roman"/>
          <w:sz w:val="28"/>
          <w:szCs w:val="28"/>
        </w:rPr>
        <w:t>над годовыми задачами</w:t>
      </w:r>
      <w:r w:rsidR="00E86539">
        <w:rPr>
          <w:rFonts w:ascii="Times New Roman" w:hAnsi="Times New Roman"/>
          <w:sz w:val="28"/>
          <w:szCs w:val="28"/>
        </w:rPr>
        <w:t>:</w:t>
      </w:r>
    </w:p>
    <w:p w:rsidR="00CB4A8F" w:rsidRPr="00CB4A8F" w:rsidRDefault="00CB4A8F" w:rsidP="00CB4A8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4A8F">
        <w:rPr>
          <w:rFonts w:ascii="Times New Roman" w:hAnsi="Times New Roman"/>
          <w:b/>
          <w:sz w:val="28"/>
          <w:szCs w:val="28"/>
        </w:rPr>
        <w:t>- Обеспечить допустимый уровень здоровья дошкольников;</w:t>
      </w:r>
    </w:p>
    <w:p w:rsidR="00CB4A8F" w:rsidRPr="00CB4A8F" w:rsidRDefault="00CB4A8F" w:rsidP="00CB4A8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4A8F">
        <w:rPr>
          <w:rFonts w:ascii="Times New Roman" w:hAnsi="Times New Roman"/>
          <w:b/>
          <w:sz w:val="28"/>
          <w:szCs w:val="28"/>
        </w:rPr>
        <w:t xml:space="preserve">- Продолжать развивать физические качества детей через различные формы физкультурно-оздоровительной и </w:t>
      </w:r>
      <w:proofErr w:type="spellStart"/>
      <w:r w:rsidRPr="00CB4A8F">
        <w:rPr>
          <w:rFonts w:ascii="Times New Roman" w:hAnsi="Times New Roman"/>
          <w:b/>
          <w:sz w:val="28"/>
          <w:szCs w:val="28"/>
        </w:rPr>
        <w:t>культурно-досуговой</w:t>
      </w:r>
      <w:proofErr w:type="spellEnd"/>
      <w:r w:rsidRPr="00CB4A8F">
        <w:rPr>
          <w:rFonts w:ascii="Times New Roman" w:hAnsi="Times New Roman"/>
          <w:b/>
          <w:sz w:val="28"/>
          <w:szCs w:val="28"/>
        </w:rPr>
        <w:t xml:space="preserve"> деятельности, повысить уровень </w:t>
      </w:r>
      <w:proofErr w:type="spellStart"/>
      <w:r w:rsidRPr="00CB4A8F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CB4A8F">
        <w:rPr>
          <w:rFonts w:ascii="Times New Roman" w:hAnsi="Times New Roman"/>
          <w:b/>
          <w:sz w:val="28"/>
          <w:szCs w:val="28"/>
        </w:rPr>
        <w:t xml:space="preserve"> основных видов движений: прыжки – на 8%, метание – на 10%.</w:t>
      </w:r>
    </w:p>
    <w:p w:rsidR="001266E4" w:rsidRPr="00114713" w:rsidRDefault="001266E4" w:rsidP="001266E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14713">
        <w:rPr>
          <w:rFonts w:ascii="Times New Roman" w:hAnsi="Times New Roman"/>
          <w:i/>
          <w:sz w:val="28"/>
          <w:szCs w:val="28"/>
        </w:rPr>
        <w:t>Для педагогов: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17309E">
        <w:rPr>
          <w:rFonts w:ascii="Times New Roman" w:hAnsi="Times New Roman"/>
          <w:sz w:val="28"/>
          <w:szCs w:val="28"/>
        </w:rPr>
        <w:t xml:space="preserve">роведен педсовет на тему «Организация работы по формированию физических качеств </w:t>
      </w:r>
      <w:r>
        <w:rPr>
          <w:rFonts w:ascii="Times New Roman" w:hAnsi="Times New Roman"/>
          <w:sz w:val="28"/>
          <w:szCs w:val="28"/>
        </w:rPr>
        <w:t>дошкольников с учетом индивидуального подхода»</w:t>
      </w:r>
      <w:r w:rsidRPr="0017309E">
        <w:rPr>
          <w:rFonts w:ascii="Times New Roman" w:hAnsi="Times New Roman"/>
          <w:sz w:val="28"/>
          <w:szCs w:val="28"/>
        </w:rPr>
        <w:t xml:space="preserve">, 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Инструктором по физической культуре проведен семинар–</w:t>
      </w:r>
      <w:r w:rsidRPr="0017309E">
        <w:rPr>
          <w:rFonts w:ascii="Times New Roman" w:hAnsi="Times New Roman"/>
          <w:sz w:val="28"/>
          <w:szCs w:val="28"/>
        </w:rPr>
        <w:t>практикум «Техника выполнения упражнений по развитию физических качеств»,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14713">
        <w:rPr>
          <w:rFonts w:ascii="Times New Roman" w:hAnsi="Times New Roman"/>
          <w:sz w:val="28"/>
          <w:szCs w:val="28"/>
        </w:rPr>
        <w:t>Инструктором по физической культуре проведен</w:t>
      </w:r>
      <w:r>
        <w:rPr>
          <w:rFonts w:ascii="Times New Roman" w:hAnsi="Times New Roman"/>
          <w:sz w:val="28"/>
          <w:szCs w:val="28"/>
        </w:rPr>
        <w:t>а</w:t>
      </w:r>
      <w:r w:rsidRPr="00114713">
        <w:rPr>
          <w:rFonts w:ascii="Times New Roman" w:hAnsi="Times New Roman"/>
          <w:sz w:val="28"/>
          <w:szCs w:val="28"/>
        </w:rPr>
        <w:t xml:space="preserve"> </w:t>
      </w:r>
      <w:r w:rsidRPr="0017309E">
        <w:rPr>
          <w:rFonts w:ascii="Times New Roman" w:hAnsi="Times New Roman"/>
          <w:sz w:val="28"/>
          <w:szCs w:val="28"/>
        </w:rPr>
        <w:t>консультация «Как привлечь внимание детей к спортивному уголку»,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6E4" w:rsidRPr="0017309E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14713">
        <w:rPr>
          <w:rFonts w:ascii="Times New Roman" w:hAnsi="Times New Roman"/>
          <w:sz w:val="28"/>
          <w:szCs w:val="28"/>
        </w:rPr>
        <w:t xml:space="preserve">Инструктором по физической культуре проведен </w:t>
      </w:r>
      <w:r w:rsidRPr="0017309E">
        <w:rPr>
          <w:rFonts w:ascii="Times New Roman" w:hAnsi="Times New Roman"/>
          <w:sz w:val="28"/>
          <w:szCs w:val="28"/>
        </w:rPr>
        <w:t>тренинг с элементами заданий «Как вам делать мы не скажем - сами все покажем».</w:t>
      </w:r>
    </w:p>
    <w:p w:rsidR="001266E4" w:rsidRPr="00114713" w:rsidRDefault="001266E4" w:rsidP="001266E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14713">
        <w:rPr>
          <w:rFonts w:ascii="Times New Roman" w:hAnsi="Times New Roman"/>
          <w:i/>
          <w:sz w:val="28"/>
          <w:szCs w:val="28"/>
        </w:rPr>
        <w:t>Для родителей: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Проведены г</w:t>
      </w:r>
      <w:r w:rsidRPr="0017309E">
        <w:rPr>
          <w:rFonts w:ascii="Times New Roman" w:hAnsi="Times New Roman"/>
          <w:sz w:val="28"/>
          <w:szCs w:val="28"/>
        </w:rPr>
        <w:t xml:space="preserve">рупповые родительские собрания по теме годовой задачи. 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7309E">
        <w:rPr>
          <w:rFonts w:ascii="Times New Roman" w:hAnsi="Times New Roman"/>
          <w:sz w:val="28"/>
          <w:szCs w:val="28"/>
        </w:rPr>
        <w:t>Обновлена инфо</w:t>
      </w:r>
      <w:r w:rsidR="00A37201">
        <w:rPr>
          <w:rFonts w:ascii="Times New Roman" w:hAnsi="Times New Roman"/>
          <w:sz w:val="28"/>
          <w:szCs w:val="28"/>
        </w:rPr>
        <w:t>рмация в информационно</w:t>
      </w:r>
      <w:r w:rsidRPr="0017309E">
        <w:rPr>
          <w:rFonts w:ascii="Times New Roman" w:hAnsi="Times New Roman"/>
          <w:sz w:val="28"/>
          <w:szCs w:val="28"/>
        </w:rPr>
        <w:t>–просветительской газете «</w:t>
      </w:r>
      <w:proofErr w:type="spellStart"/>
      <w:r w:rsidRPr="0017309E">
        <w:rPr>
          <w:rFonts w:ascii="Times New Roman" w:hAnsi="Times New Roman"/>
          <w:sz w:val="28"/>
          <w:szCs w:val="28"/>
        </w:rPr>
        <w:t>Здоровячок</w:t>
      </w:r>
      <w:proofErr w:type="spellEnd"/>
      <w:r w:rsidRPr="0017309E">
        <w:rPr>
          <w:rFonts w:ascii="Times New Roman" w:hAnsi="Times New Roman"/>
          <w:sz w:val="28"/>
          <w:szCs w:val="28"/>
        </w:rPr>
        <w:t>»: помещены статьи «Активный семейный отдых зимой», «Гимнастика для настроения», «Комплекс упражнений для профилактики плоскостопия», «Советы о питании детей».</w:t>
      </w:r>
    </w:p>
    <w:p w:rsidR="00A37201" w:rsidRPr="0017309E" w:rsidRDefault="00A37201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Родители средней и подготовительной групп совместно с детьми принимали участие в спортивных мероприятиях.</w:t>
      </w:r>
    </w:p>
    <w:p w:rsidR="001266E4" w:rsidRDefault="001266E4" w:rsidP="001266E4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09A6">
        <w:rPr>
          <w:rFonts w:ascii="Times New Roman" w:hAnsi="Times New Roman"/>
          <w:sz w:val="28"/>
          <w:szCs w:val="28"/>
          <w:u w:val="single"/>
        </w:rPr>
        <w:t>Для решения второй годовой</w:t>
      </w:r>
      <w:r w:rsidRPr="000709A6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0709A6"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0709A6">
        <w:rPr>
          <w:rFonts w:ascii="Times New Roman" w:hAnsi="Times New Roman"/>
          <w:sz w:val="28"/>
          <w:szCs w:val="28"/>
          <w:u w:val="single"/>
        </w:rPr>
        <w:t xml:space="preserve"> Способствовать формированию у дошкольников гражданской принадлежности и патриотических чувств: развивать чувство общности в среде сверстников, расширять представление о столице России, государственных праздниках, воспитывать любовь к родному краю </w:t>
      </w:r>
      <w:proofErr w:type="gramStart"/>
      <w:r w:rsidRPr="000709A6">
        <w:rPr>
          <w:rFonts w:ascii="Times New Roman" w:hAnsi="Times New Roman"/>
          <w:sz w:val="28"/>
          <w:szCs w:val="28"/>
          <w:u w:val="single"/>
        </w:rPr>
        <w:t>–м</w:t>
      </w:r>
      <w:proofErr w:type="gramEnd"/>
      <w:r w:rsidRPr="000709A6">
        <w:rPr>
          <w:rFonts w:ascii="Times New Roman" w:hAnsi="Times New Roman"/>
          <w:sz w:val="28"/>
          <w:szCs w:val="28"/>
          <w:u w:val="single"/>
        </w:rPr>
        <w:t>алой Родине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выполнены следующие мероприятия:</w:t>
      </w:r>
    </w:p>
    <w:p w:rsidR="00A37201" w:rsidRPr="000709A6" w:rsidRDefault="00A37201" w:rsidP="00A37201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709A6">
        <w:rPr>
          <w:rFonts w:ascii="Times New Roman" w:hAnsi="Times New Roman"/>
          <w:i/>
          <w:sz w:val="28"/>
          <w:szCs w:val="28"/>
        </w:rPr>
        <w:t xml:space="preserve">Для детей: </w:t>
      </w:r>
    </w:p>
    <w:p w:rsidR="00A37201" w:rsidRDefault="00A37201" w:rsidP="00A372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17309E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ведены: </w:t>
      </w:r>
      <w:r w:rsidRPr="0017309E">
        <w:rPr>
          <w:rFonts w:ascii="Times New Roman" w:hAnsi="Times New Roman"/>
          <w:sz w:val="28"/>
          <w:szCs w:val="28"/>
        </w:rPr>
        <w:t>цикл бесед, ситуативные разговоры на тему «Моя семья», «Наш детский сад», «Столица нашей Родины», «Наш город», «Моя улица»</w:t>
      </w:r>
      <w:r>
        <w:rPr>
          <w:rFonts w:ascii="Times New Roman" w:hAnsi="Times New Roman"/>
          <w:sz w:val="28"/>
          <w:szCs w:val="28"/>
        </w:rPr>
        <w:t>, «Военный парад на Красной площади 7 ноября 1941 года»</w:t>
      </w:r>
      <w:r w:rsidRPr="0017309E">
        <w:rPr>
          <w:rFonts w:ascii="Times New Roman" w:hAnsi="Times New Roman"/>
          <w:sz w:val="28"/>
          <w:szCs w:val="28"/>
        </w:rPr>
        <w:t>.</w:t>
      </w:r>
    </w:p>
    <w:p w:rsidR="00A37201" w:rsidRDefault="00A37201" w:rsidP="00A372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3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17309E">
        <w:rPr>
          <w:rFonts w:ascii="Times New Roman" w:hAnsi="Times New Roman"/>
          <w:sz w:val="28"/>
          <w:szCs w:val="28"/>
        </w:rPr>
        <w:t xml:space="preserve">Дети старших  </w:t>
      </w:r>
      <w:r>
        <w:rPr>
          <w:rFonts w:ascii="Times New Roman" w:hAnsi="Times New Roman"/>
          <w:sz w:val="28"/>
          <w:szCs w:val="28"/>
        </w:rPr>
        <w:t xml:space="preserve">и подготовительных </w:t>
      </w:r>
      <w:r w:rsidRPr="0017309E">
        <w:rPr>
          <w:rFonts w:ascii="Times New Roman" w:hAnsi="Times New Roman"/>
          <w:sz w:val="28"/>
          <w:szCs w:val="28"/>
        </w:rPr>
        <w:t xml:space="preserve">групп  принимали участие в фестивале </w:t>
      </w:r>
      <w:r>
        <w:rPr>
          <w:rFonts w:ascii="Times New Roman" w:hAnsi="Times New Roman"/>
          <w:sz w:val="28"/>
          <w:szCs w:val="28"/>
        </w:rPr>
        <w:t xml:space="preserve">национальной </w:t>
      </w:r>
      <w:r w:rsidRPr="0017309E">
        <w:rPr>
          <w:rFonts w:ascii="Times New Roman" w:hAnsi="Times New Roman"/>
          <w:sz w:val="28"/>
          <w:szCs w:val="28"/>
        </w:rPr>
        <w:t xml:space="preserve">русской игры. </w:t>
      </w:r>
    </w:p>
    <w:p w:rsidR="00A37201" w:rsidRDefault="00A37201" w:rsidP="00A372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Проведены</w:t>
      </w:r>
      <w:r w:rsidRPr="00227C8D">
        <w:rPr>
          <w:rFonts w:ascii="Times New Roman" w:hAnsi="Times New Roman"/>
          <w:sz w:val="28"/>
          <w:szCs w:val="28"/>
        </w:rPr>
        <w:t xml:space="preserve"> праздник</w:t>
      </w:r>
      <w:r>
        <w:rPr>
          <w:rFonts w:ascii="Times New Roman" w:hAnsi="Times New Roman"/>
          <w:sz w:val="28"/>
          <w:szCs w:val="28"/>
        </w:rPr>
        <w:t>и</w:t>
      </w:r>
      <w:r w:rsidRPr="00227C8D">
        <w:rPr>
          <w:rFonts w:ascii="Times New Roman" w:hAnsi="Times New Roman"/>
          <w:sz w:val="28"/>
          <w:szCs w:val="28"/>
        </w:rPr>
        <w:t xml:space="preserve"> «День матери»</w:t>
      </w:r>
      <w:r>
        <w:rPr>
          <w:rFonts w:ascii="Times New Roman" w:hAnsi="Times New Roman"/>
          <w:sz w:val="28"/>
          <w:szCs w:val="28"/>
        </w:rPr>
        <w:t>, «День защитников Отечества», «Женский день – 8 Марта», «Широкая Масленица», «День Победы»</w:t>
      </w:r>
      <w:r w:rsidRPr="00227C8D">
        <w:rPr>
          <w:rFonts w:ascii="Times New Roman" w:hAnsi="Times New Roman"/>
          <w:sz w:val="28"/>
          <w:szCs w:val="28"/>
        </w:rPr>
        <w:t>.</w:t>
      </w:r>
    </w:p>
    <w:p w:rsidR="00A37201" w:rsidRDefault="00A37201" w:rsidP="00A372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Дети всех групп приняли участие в конкурсе чтецов стихотворений «Мой любимы детский сад», в концерте, посвященном Юбилею детского сада.</w:t>
      </w:r>
      <w:proofErr w:type="gramEnd"/>
    </w:p>
    <w:p w:rsidR="00A37201" w:rsidRDefault="00A37201" w:rsidP="00A37201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младшей, средней, старшей и  подготовительных групп принимали участие в фестивалях детского творчества городского и межмуниципального уровня «Мы дети твои, Россия!», «Мы дети твои,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!», «Народы Самарской губернии», «Играй, гармонь! Звени, частушка!»,</w:t>
      </w:r>
      <w:r w:rsidRPr="0002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«Планета танца». </w:t>
      </w:r>
    </w:p>
    <w:p w:rsidR="00A37201" w:rsidRDefault="00A37201" w:rsidP="00A37201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6.Организованы выставки детских рисунков «Портрет сотрудника детского сада глазами ребенка», «Мамочка, узнай себя», «Мой папа – он лучший самый»,  «Родные просторы».</w:t>
      </w:r>
    </w:p>
    <w:p w:rsidR="00A37201" w:rsidRDefault="00A37201" w:rsidP="00A37201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Организована выставка макетов «Детский сад будущего»</w:t>
      </w:r>
      <w:r w:rsidR="00176A5B">
        <w:rPr>
          <w:sz w:val="28"/>
          <w:szCs w:val="28"/>
        </w:rPr>
        <w:t xml:space="preserve"> совместно с родителями воспитанников</w:t>
      </w:r>
      <w:r>
        <w:rPr>
          <w:sz w:val="28"/>
          <w:szCs w:val="28"/>
        </w:rPr>
        <w:t>.</w:t>
      </w:r>
    </w:p>
    <w:p w:rsidR="001266E4" w:rsidRPr="00774F04" w:rsidRDefault="001266E4" w:rsidP="001266E4">
      <w:p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74F04">
        <w:rPr>
          <w:rFonts w:ascii="Times New Roman" w:hAnsi="Times New Roman"/>
          <w:bCs/>
          <w:i/>
          <w:sz w:val="28"/>
          <w:szCs w:val="28"/>
        </w:rPr>
        <w:t>Для педагогов:</w:t>
      </w:r>
    </w:p>
    <w:p w:rsidR="00176A5B" w:rsidRDefault="00176A5B" w:rsidP="00176A5B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1.Проведен малый педагогический совет на тему: «Растим будущего патриота».</w:t>
      </w:r>
    </w:p>
    <w:p w:rsidR="00176A5B" w:rsidRDefault="00176A5B" w:rsidP="00176A5B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2.Проведен семинар «Использование дидактических игр в  патриотическом воспитании дошкольников».</w:t>
      </w:r>
    </w:p>
    <w:p w:rsidR="00176A5B" w:rsidRDefault="00176A5B" w:rsidP="00176A5B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3.Организован конкурс «Лучшее портфолио группы».</w:t>
      </w:r>
    </w:p>
    <w:p w:rsidR="00176A5B" w:rsidRPr="00774F04" w:rsidRDefault="00176A5B" w:rsidP="00176A5B">
      <w:p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74F04">
        <w:rPr>
          <w:rFonts w:ascii="Times New Roman" w:hAnsi="Times New Roman"/>
          <w:bCs/>
          <w:i/>
          <w:sz w:val="28"/>
          <w:szCs w:val="28"/>
        </w:rPr>
        <w:t>Для родителей:</w:t>
      </w:r>
    </w:p>
    <w:p w:rsidR="00176A5B" w:rsidRPr="00774F04" w:rsidRDefault="00176A5B" w:rsidP="00176A5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4F04">
        <w:rPr>
          <w:rFonts w:ascii="Times New Roman" w:hAnsi="Times New Roman"/>
          <w:bCs/>
          <w:sz w:val="28"/>
          <w:szCs w:val="28"/>
        </w:rPr>
        <w:t xml:space="preserve">1. Проведены </w:t>
      </w:r>
      <w:r>
        <w:rPr>
          <w:rFonts w:ascii="Times New Roman" w:hAnsi="Times New Roman"/>
          <w:bCs/>
          <w:sz w:val="28"/>
          <w:szCs w:val="28"/>
        </w:rPr>
        <w:t>консультации</w:t>
      </w:r>
      <w:r w:rsidRPr="00774F04">
        <w:rPr>
          <w:rFonts w:ascii="Times New Roman" w:hAnsi="Times New Roman"/>
          <w:bCs/>
          <w:sz w:val="28"/>
          <w:szCs w:val="28"/>
        </w:rPr>
        <w:t xml:space="preserve"> по теме годовой задачи. </w:t>
      </w:r>
    </w:p>
    <w:p w:rsidR="00176A5B" w:rsidRPr="00176A5B" w:rsidRDefault="00176A5B" w:rsidP="00176A5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74F04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Размещалась</w:t>
      </w:r>
      <w:r w:rsidRPr="00774F04">
        <w:rPr>
          <w:rFonts w:ascii="Times New Roman" w:hAnsi="Times New Roman"/>
          <w:bCs/>
          <w:sz w:val="28"/>
          <w:szCs w:val="28"/>
        </w:rPr>
        <w:t xml:space="preserve"> информация в </w:t>
      </w:r>
      <w:r>
        <w:rPr>
          <w:rFonts w:ascii="Times New Roman" w:hAnsi="Times New Roman"/>
          <w:bCs/>
          <w:sz w:val="28"/>
          <w:szCs w:val="28"/>
        </w:rPr>
        <w:t>родительских уголках по патриотическому воспитанию детей</w:t>
      </w:r>
      <w:r w:rsidRPr="00774F04">
        <w:rPr>
          <w:rFonts w:ascii="Times New Roman" w:hAnsi="Times New Roman"/>
          <w:bCs/>
          <w:sz w:val="28"/>
          <w:szCs w:val="28"/>
        </w:rPr>
        <w:t>.</w:t>
      </w:r>
    </w:p>
    <w:p w:rsidR="00176A5B" w:rsidRDefault="00176A5B" w:rsidP="00176A5B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Выводы:  </w:t>
      </w:r>
    </w:p>
    <w:p w:rsidR="00176A5B" w:rsidRDefault="00176A5B" w:rsidP="00176A5B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Вторая годовая задача реализована.</w:t>
      </w:r>
    </w:p>
    <w:p w:rsidR="00176A5B" w:rsidRDefault="00176A5B" w:rsidP="00176A5B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 </w:t>
      </w:r>
      <w:r w:rsidRPr="00906EFF">
        <w:rPr>
          <w:sz w:val="28"/>
          <w:szCs w:val="28"/>
        </w:rPr>
        <w:t xml:space="preserve"> пополнить</w:t>
      </w:r>
      <w:r>
        <w:rPr>
          <w:sz w:val="28"/>
          <w:szCs w:val="28"/>
        </w:rPr>
        <w:t xml:space="preserve"> методический кабинет </w:t>
      </w:r>
      <w:r w:rsidRPr="00906EFF">
        <w:rPr>
          <w:sz w:val="28"/>
          <w:szCs w:val="28"/>
        </w:rPr>
        <w:t xml:space="preserve"> материалом на темы</w:t>
      </w:r>
      <w:r>
        <w:rPr>
          <w:sz w:val="28"/>
          <w:szCs w:val="28"/>
        </w:rPr>
        <w:t xml:space="preserve">: </w:t>
      </w:r>
      <w:r w:rsidRPr="00906EFF">
        <w:rPr>
          <w:sz w:val="28"/>
          <w:szCs w:val="28"/>
        </w:rPr>
        <w:t xml:space="preserve"> «Планеты», «Национальности и национальные костюмы</w:t>
      </w:r>
      <w:r>
        <w:rPr>
          <w:sz w:val="28"/>
          <w:szCs w:val="28"/>
        </w:rPr>
        <w:t>».</w:t>
      </w:r>
    </w:p>
    <w:p w:rsidR="00176A5B" w:rsidRDefault="00176A5B" w:rsidP="00176A5B">
      <w:pPr>
        <w:pStyle w:val="a4"/>
        <w:snapToGrid w:val="0"/>
        <w:spacing w:line="360" w:lineRule="auto"/>
        <w:jc w:val="both"/>
        <w:rPr>
          <w:sz w:val="28"/>
          <w:szCs w:val="28"/>
        </w:rPr>
      </w:pPr>
    </w:p>
    <w:p w:rsidR="001266E4" w:rsidRPr="00DD193D" w:rsidRDefault="001266E4" w:rsidP="001266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93D">
        <w:rPr>
          <w:rFonts w:ascii="Times New Roman" w:hAnsi="Times New Roman"/>
          <w:sz w:val="28"/>
          <w:szCs w:val="28"/>
          <w:u w:val="single"/>
        </w:rPr>
        <w:lastRenderedPageBreak/>
        <w:t xml:space="preserve">Для решения третьей годовой задачи </w:t>
      </w: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DD193D">
        <w:rPr>
          <w:rFonts w:ascii="Times New Roman" w:hAnsi="Times New Roman"/>
          <w:sz w:val="28"/>
          <w:szCs w:val="28"/>
          <w:u w:val="single"/>
        </w:rPr>
        <w:t>Разви</w:t>
      </w:r>
      <w:r>
        <w:rPr>
          <w:rFonts w:ascii="Times New Roman" w:hAnsi="Times New Roman"/>
          <w:sz w:val="28"/>
          <w:szCs w:val="28"/>
          <w:u w:val="single"/>
        </w:rPr>
        <w:t>ва</w:t>
      </w:r>
      <w:r w:rsidRPr="00DD193D">
        <w:rPr>
          <w:rFonts w:ascii="Times New Roman" w:hAnsi="Times New Roman"/>
          <w:sz w:val="28"/>
          <w:szCs w:val="28"/>
          <w:u w:val="single"/>
        </w:rPr>
        <w:t>ть творческий потенциал и познавательные способности воспитанник</w:t>
      </w:r>
      <w:r>
        <w:rPr>
          <w:rFonts w:ascii="Times New Roman" w:hAnsi="Times New Roman"/>
          <w:sz w:val="28"/>
          <w:szCs w:val="28"/>
          <w:u w:val="single"/>
        </w:rPr>
        <w:t>ов за счет обновления предметно</w:t>
      </w:r>
      <w:r w:rsidRPr="00DD193D">
        <w:rPr>
          <w:rFonts w:ascii="Times New Roman" w:hAnsi="Times New Roman"/>
          <w:sz w:val="28"/>
          <w:szCs w:val="28"/>
          <w:u w:val="single"/>
        </w:rPr>
        <w:t xml:space="preserve">–развивающей среды в </w:t>
      </w:r>
      <w:r>
        <w:rPr>
          <w:rFonts w:ascii="Times New Roman" w:hAnsi="Times New Roman"/>
          <w:sz w:val="28"/>
          <w:szCs w:val="28"/>
          <w:u w:val="single"/>
        </w:rPr>
        <w:t>детском саду</w:t>
      </w:r>
      <w:r w:rsidRPr="00DD193D">
        <w:rPr>
          <w:rFonts w:ascii="Times New Roman" w:hAnsi="Times New Roman"/>
          <w:sz w:val="28"/>
          <w:szCs w:val="28"/>
          <w:u w:val="single"/>
        </w:rPr>
        <w:t xml:space="preserve"> в контексте ФГТ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– </w:t>
      </w:r>
      <w:r>
        <w:rPr>
          <w:rFonts w:ascii="Times New Roman" w:hAnsi="Times New Roman"/>
          <w:sz w:val="28"/>
          <w:szCs w:val="28"/>
        </w:rPr>
        <w:t>выполнены следующие мероприятия:</w:t>
      </w:r>
    </w:p>
    <w:p w:rsidR="00176A5B" w:rsidRPr="00E819B7" w:rsidRDefault="00176A5B" w:rsidP="00176A5B">
      <w:pPr>
        <w:spacing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E819B7">
        <w:rPr>
          <w:rFonts w:ascii="Times New Roman" w:hAnsi="Times New Roman"/>
          <w:i/>
          <w:sz w:val="28"/>
          <w:szCs w:val="28"/>
        </w:rPr>
        <w:t>Для детей:</w:t>
      </w:r>
    </w:p>
    <w:p w:rsidR="00176A5B" w:rsidRDefault="00176A5B" w:rsidP="00176A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Музыкальным руководителем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27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корпуса и</w:t>
      </w:r>
      <w:r w:rsidRPr="0017309E">
        <w:rPr>
          <w:rFonts w:ascii="Times New Roman" w:hAnsi="Times New Roman"/>
          <w:sz w:val="28"/>
          <w:szCs w:val="28"/>
        </w:rPr>
        <w:t>зготовлено нетрадиционное оборудование для использования на музыкальных занятиях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09E"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аракасы из бросового материала.</w:t>
      </w:r>
    </w:p>
    <w:p w:rsidR="00176A5B" w:rsidRDefault="00176A5B" w:rsidP="00176A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Pr="0017309E">
        <w:rPr>
          <w:rFonts w:ascii="Times New Roman" w:hAnsi="Times New Roman"/>
          <w:sz w:val="28"/>
          <w:szCs w:val="28"/>
        </w:rPr>
        <w:t>нструктором  по физ</w:t>
      </w:r>
      <w:r>
        <w:rPr>
          <w:rFonts w:ascii="Times New Roman" w:hAnsi="Times New Roman"/>
          <w:sz w:val="28"/>
          <w:szCs w:val="28"/>
        </w:rPr>
        <w:t xml:space="preserve">ической </w:t>
      </w:r>
      <w:r w:rsidRPr="0017309E">
        <w:rPr>
          <w:rFonts w:ascii="Times New Roman" w:hAnsi="Times New Roman"/>
          <w:sz w:val="28"/>
          <w:szCs w:val="28"/>
        </w:rPr>
        <w:t xml:space="preserve">культуре изготовлено нетрадиционное оборудование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7309E">
        <w:rPr>
          <w:rFonts w:ascii="Times New Roman" w:hAnsi="Times New Roman"/>
          <w:sz w:val="28"/>
          <w:szCs w:val="28"/>
        </w:rPr>
        <w:t>гантели для развит</w:t>
      </w:r>
      <w:r>
        <w:rPr>
          <w:rFonts w:ascii="Times New Roman" w:hAnsi="Times New Roman"/>
          <w:sz w:val="28"/>
          <w:szCs w:val="28"/>
        </w:rPr>
        <w:t>ия силовых качеств дошкольников.</w:t>
      </w:r>
      <w:r w:rsidRPr="0017309E">
        <w:rPr>
          <w:rFonts w:ascii="Times New Roman" w:hAnsi="Times New Roman"/>
          <w:sz w:val="28"/>
          <w:szCs w:val="28"/>
        </w:rPr>
        <w:t xml:space="preserve"> </w:t>
      </w:r>
    </w:p>
    <w:p w:rsidR="00176A5B" w:rsidRDefault="00176A5B" w:rsidP="00176A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17309E">
        <w:rPr>
          <w:rFonts w:ascii="Times New Roman" w:hAnsi="Times New Roman"/>
          <w:sz w:val="28"/>
          <w:szCs w:val="28"/>
        </w:rPr>
        <w:t>едагогами создана праздничная развивающая среда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09E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все праздники</w:t>
      </w:r>
      <w:r w:rsidRPr="0017309E">
        <w:rPr>
          <w:rFonts w:ascii="Times New Roman" w:hAnsi="Times New Roman"/>
          <w:sz w:val="28"/>
          <w:szCs w:val="28"/>
        </w:rPr>
        <w:t xml:space="preserve"> оформл</w:t>
      </w:r>
      <w:r>
        <w:rPr>
          <w:rFonts w:ascii="Times New Roman" w:hAnsi="Times New Roman"/>
          <w:sz w:val="28"/>
          <w:szCs w:val="28"/>
        </w:rPr>
        <w:t>ялись</w:t>
      </w:r>
      <w:r w:rsidRPr="0017309E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>и музыкальные залы</w:t>
      </w:r>
      <w:r w:rsidRPr="0017309E">
        <w:rPr>
          <w:rFonts w:ascii="Times New Roman" w:hAnsi="Times New Roman"/>
          <w:sz w:val="28"/>
          <w:szCs w:val="28"/>
        </w:rPr>
        <w:t xml:space="preserve">. </w:t>
      </w:r>
    </w:p>
    <w:p w:rsidR="00176A5B" w:rsidRDefault="00176A5B" w:rsidP="00176A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7309E">
        <w:rPr>
          <w:rFonts w:ascii="Times New Roman" w:hAnsi="Times New Roman"/>
          <w:sz w:val="28"/>
          <w:szCs w:val="28"/>
        </w:rPr>
        <w:t xml:space="preserve">Во </w:t>
      </w:r>
      <w:r w:rsidRPr="0017309E">
        <w:rPr>
          <w:rFonts w:ascii="Times New Roman" w:hAnsi="Times New Roman"/>
          <w:sz w:val="28"/>
          <w:szCs w:val="28"/>
          <w:lang w:val="en-US"/>
        </w:rPr>
        <w:t>II</w:t>
      </w:r>
      <w:r w:rsidRPr="0017309E">
        <w:rPr>
          <w:rFonts w:ascii="Times New Roman" w:hAnsi="Times New Roman"/>
          <w:sz w:val="28"/>
          <w:szCs w:val="28"/>
        </w:rPr>
        <w:t xml:space="preserve"> корпусе проведено открытое занятие на тему «Использование нетрадиционного оборудования на музыкальных занятиях»,</w:t>
      </w:r>
    </w:p>
    <w:p w:rsidR="00176A5B" w:rsidRDefault="00176A5B" w:rsidP="00176A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7309E">
        <w:rPr>
          <w:rFonts w:ascii="Times New Roman" w:hAnsi="Times New Roman"/>
          <w:sz w:val="28"/>
          <w:szCs w:val="28"/>
        </w:rPr>
        <w:t xml:space="preserve"> В </w:t>
      </w:r>
      <w:r w:rsidRPr="0017309E">
        <w:rPr>
          <w:rFonts w:ascii="Times New Roman" w:hAnsi="Times New Roman"/>
          <w:sz w:val="28"/>
          <w:szCs w:val="28"/>
          <w:lang w:val="en-US"/>
        </w:rPr>
        <w:t>I</w:t>
      </w:r>
      <w:r w:rsidRPr="0017309E">
        <w:rPr>
          <w:rFonts w:ascii="Times New Roman" w:hAnsi="Times New Roman"/>
          <w:sz w:val="28"/>
          <w:szCs w:val="28"/>
        </w:rPr>
        <w:t xml:space="preserve"> и </w:t>
      </w:r>
      <w:r w:rsidRPr="0017309E">
        <w:rPr>
          <w:rFonts w:ascii="Times New Roman" w:hAnsi="Times New Roman"/>
          <w:sz w:val="28"/>
          <w:szCs w:val="28"/>
          <w:lang w:val="en-US"/>
        </w:rPr>
        <w:t>II</w:t>
      </w:r>
      <w:r w:rsidRPr="0017309E">
        <w:rPr>
          <w:rFonts w:ascii="Times New Roman" w:hAnsi="Times New Roman"/>
          <w:sz w:val="28"/>
          <w:szCs w:val="28"/>
        </w:rPr>
        <w:t xml:space="preserve"> корпус</w:t>
      </w:r>
      <w:r>
        <w:rPr>
          <w:rFonts w:ascii="Times New Roman" w:hAnsi="Times New Roman"/>
          <w:sz w:val="28"/>
          <w:szCs w:val="28"/>
        </w:rPr>
        <w:t>ах</w:t>
      </w:r>
      <w:r w:rsidRPr="001730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309E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17309E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а</w:t>
      </w:r>
      <w:r w:rsidRPr="0017309E">
        <w:rPr>
          <w:rFonts w:ascii="Times New Roman" w:hAnsi="Times New Roman"/>
          <w:sz w:val="28"/>
          <w:szCs w:val="28"/>
        </w:rPr>
        <w:t xml:space="preserve">-конкурс </w:t>
      </w:r>
      <w:r>
        <w:rPr>
          <w:rFonts w:ascii="Times New Roman" w:hAnsi="Times New Roman"/>
          <w:sz w:val="28"/>
          <w:szCs w:val="28"/>
        </w:rPr>
        <w:t>«</w:t>
      </w:r>
      <w:r w:rsidRPr="0017309E">
        <w:rPr>
          <w:rFonts w:ascii="Times New Roman" w:hAnsi="Times New Roman"/>
          <w:sz w:val="28"/>
          <w:szCs w:val="28"/>
        </w:rPr>
        <w:t>Лучшая новогодняя игрушка»</w:t>
      </w:r>
      <w:r>
        <w:rPr>
          <w:rFonts w:ascii="Times New Roman" w:hAnsi="Times New Roman"/>
          <w:sz w:val="28"/>
          <w:szCs w:val="28"/>
        </w:rPr>
        <w:t>, выставка стенгазет «Осенний фруктово-овощной марафон»</w:t>
      </w:r>
      <w:r w:rsidRPr="0017309E">
        <w:rPr>
          <w:rFonts w:ascii="Times New Roman" w:hAnsi="Times New Roman"/>
          <w:sz w:val="28"/>
          <w:szCs w:val="28"/>
        </w:rPr>
        <w:t>.</w:t>
      </w:r>
    </w:p>
    <w:p w:rsidR="00176A5B" w:rsidRPr="0017309E" w:rsidRDefault="00176A5B" w:rsidP="00176A5B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Дети всех групп принимали участие в «Неделе театре» с показом театрализованных представлений.</w:t>
      </w:r>
    </w:p>
    <w:p w:rsidR="001266E4" w:rsidRPr="00DD193D" w:rsidRDefault="001266E4" w:rsidP="001266E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D193D">
        <w:rPr>
          <w:rFonts w:ascii="Times New Roman" w:hAnsi="Times New Roman"/>
          <w:i/>
          <w:sz w:val="28"/>
          <w:szCs w:val="28"/>
        </w:rPr>
        <w:t>Для педагогов: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17309E">
        <w:rPr>
          <w:rFonts w:ascii="Times New Roman" w:hAnsi="Times New Roman"/>
          <w:sz w:val="28"/>
          <w:szCs w:val="28"/>
        </w:rPr>
        <w:t>роведен семинар «Роль предметно-развивающей среды в развитии ребенка»</w:t>
      </w:r>
      <w:r w:rsidR="00F937F0">
        <w:rPr>
          <w:rFonts w:ascii="Times New Roman" w:hAnsi="Times New Roman"/>
          <w:sz w:val="28"/>
          <w:szCs w:val="28"/>
        </w:rPr>
        <w:t>.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Проведен</w:t>
      </w:r>
      <w:r w:rsidR="00F937F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консультации </w:t>
      </w:r>
      <w:r w:rsidR="00F937F0">
        <w:rPr>
          <w:rFonts w:ascii="Times New Roman" w:hAnsi="Times New Roman"/>
          <w:sz w:val="28"/>
          <w:szCs w:val="28"/>
        </w:rPr>
        <w:t>логопеда «Речевой уголок в группе».</w:t>
      </w:r>
    </w:p>
    <w:p w:rsidR="001266E4" w:rsidRPr="00E819B7" w:rsidRDefault="001266E4" w:rsidP="001266E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819B7">
        <w:rPr>
          <w:rFonts w:ascii="Times New Roman" w:hAnsi="Times New Roman"/>
          <w:i/>
          <w:sz w:val="28"/>
          <w:szCs w:val="28"/>
        </w:rPr>
        <w:t>Для родителей:</w:t>
      </w:r>
    </w:p>
    <w:p w:rsidR="001266E4" w:rsidRPr="00E819B7" w:rsidRDefault="001266E4" w:rsidP="001266E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819B7">
        <w:rPr>
          <w:rFonts w:ascii="Times New Roman" w:hAnsi="Times New Roman"/>
          <w:bCs/>
          <w:sz w:val="28"/>
          <w:szCs w:val="28"/>
        </w:rPr>
        <w:t xml:space="preserve">Проведены консультации по теме годовой задачи. 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19B7">
        <w:rPr>
          <w:rFonts w:ascii="Times New Roman" w:hAnsi="Times New Roman"/>
          <w:bCs/>
          <w:sz w:val="28"/>
          <w:szCs w:val="28"/>
        </w:rPr>
        <w:t xml:space="preserve">2. </w:t>
      </w:r>
      <w:r w:rsidR="00F937F0">
        <w:rPr>
          <w:rFonts w:ascii="Times New Roman" w:hAnsi="Times New Roman"/>
          <w:bCs/>
          <w:sz w:val="28"/>
          <w:szCs w:val="28"/>
        </w:rPr>
        <w:t>Размещена</w:t>
      </w:r>
      <w:r w:rsidRPr="00E819B7">
        <w:rPr>
          <w:rFonts w:ascii="Times New Roman" w:hAnsi="Times New Roman"/>
          <w:bCs/>
          <w:sz w:val="28"/>
          <w:szCs w:val="28"/>
        </w:rPr>
        <w:t xml:space="preserve"> информация в родительских уголках по </w:t>
      </w:r>
      <w:r>
        <w:rPr>
          <w:rFonts w:ascii="Times New Roman" w:hAnsi="Times New Roman"/>
          <w:bCs/>
          <w:sz w:val="28"/>
          <w:szCs w:val="28"/>
        </w:rPr>
        <w:t>развитию творческого потенциала и познавательных способностей детей.</w:t>
      </w:r>
    </w:p>
    <w:p w:rsidR="00F937F0" w:rsidRDefault="00F937F0" w:rsidP="001266E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 Проведено анкетирование по теме «Растим будущего патриота».</w:t>
      </w:r>
    </w:p>
    <w:p w:rsidR="00F937F0" w:rsidRDefault="00F937F0" w:rsidP="001266E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Выводы: Третья годовая задача реализована.</w:t>
      </w:r>
    </w:p>
    <w:p w:rsidR="00F937F0" w:rsidRDefault="00F937F0" w:rsidP="001266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66E4" w:rsidRDefault="001266E4" w:rsidP="001266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269">
        <w:rPr>
          <w:rFonts w:ascii="Times New Roman" w:hAnsi="Times New Roman"/>
          <w:sz w:val="28"/>
          <w:szCs w:val="28"/>
          <w:u w:val="single"/>
        </w:rPr>
        <w:t xml:space="preserve">Для решения четвертой годовой задачи (для </w:t>
      </w:r>
      <w:r w:rsidRPr="0070526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705269">
        <w:rPr>
          <w:rFonts w:ascii="Times New Roman" w:hAnsi="Times New Roman"/>
          <w:sz w:val="28"/>
          <w:szCs w:val="28"/>
          <w:u w:val="single"/>
        </w:rPr>
        <w:t xml:space="preserve"> корпуса детского сада) - Добиться положительной динамики развития психических качеств личности дошкольников в процессе </w:t>
      </w:r>
      <w:proofErr w:type="spellStart"/>
      <w:r w:rsidRPr="00705269">
        <w:rPr>
          <w:rFonts w:ascii="Times New Roman" w:hAnsi="Times New Roman"/>
          <w:sz w:val="28"/>
          <w:szCs w:val="28"/>
          <w:u w:val="single"/>
        </w:rPr>
        <w:t>психокоррекционной</w:t>
      </w:r>
      <w:proofErr w:type="spellEnd"/>
      <w:r w:rsidRPr="00705269">
        <w:rPr>
          <w:rFonts w:ascii="Times New Roman" w:hAnsi="Times New Roman"/>
          <w:sz w:val="28"/>
          <w:szCs w:val="28"/>
          <w:u w:val="single"/>
        </w:rPr>
        <w:t xml:space="preserve"> и профилактической работы в </w:t>
      </w:r>
      <w:r>
        <w:rPr>
          <w:rFonts w:ascii="Times New Roman" w:hAnsi="Times New Roman"/>
          <w:sz w:val="28"/>
          <w:szCs w:val="28"/>
          <w:u w:val="single"/>
        </w:rPr>
        <w:t>детском саду</w:t>
      </w:r>
      <w:r>
        <w:rPr>
          <w:rFonts w:ascii="Times New Roman" w:hAnsi="Times New Roman"/>
          <w:sz w:val="28"/>
          <w:szCs w:val="28"/>
        </w:rPr>
        <w:t xml:space="preserve"> – выполнены следующие мероприятия:</w:t>
      </w:r>
    </w:p>
    <w:p w:rsidR="00B74D20" w:rsidRPr="00705269" w:rsidRDefault="00B74D20" w:rsidP="00B74D2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05269">
        <w:rPr>
          <w:rFonts w:ascii="Times New Roman" w:hAnsi="Times New Roman"/>
          <w:i/>
          <w:sz w:val="28"/>
          <w:szCs w:val="28"/>
        </w:rPr>
        <w:t>Для детей:</w:t>
      </w:r>
    </w:p>
    <w:p w:rsidR="00B74D20" w:rsidRDefault="00B74D20" w:rsidP="00B74D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Проведена диагностика для детей старшей группы с целью определения уровня тревожности. </w:t>
      </w:r>
    </w:p>
    <w:p w:rsidR="00B74D20" w:rsidRDefault="00B74D20" w:rsidP="00B74D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детьми  подготовительной группы проведена диагностика  по выявлению уровня самооценки по методике самооценки  «Дерево»</w:t>
      </w:r>
      <w:r w:rsidR="00327091">
        <w:rPr>
          <w:rFonts w:ascii="Times New Roman" w:hAnsi="Times New Roman"/>
          <w:sz w:val="28"/>
          <w:szCs w:val="28"/>
        </w:rPr>
        <w:t>, диагностика на школьную готовность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4D20" w:rsidRPr="006A1713" w:rsidRDefault="00B74D20" w:rsidP="00B74D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детьми  комбинированных групп,</w:t>
      </w:r>
      <w:r w:rsidRPr="005B75D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заключений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ПМПК,  проведено обследование, определены формы и методы коррекционной работы, составлены индивидуальные програм</w:t>
      </w:r>
      <w:r w:rsidR="00AB0FEF">
        <w:rPr>
          <w:rFonts w:ascii="Times New Roman" w:hAnsi="Times New Roman"/>
          <w:sz w:val="28"/>
          <w:szCs w:val="28"/>
        </w:rPr>
        <w:t>мы развития, проводилась индивидуальная и подгрупповая работа по КРС.</w:t>
      </w:r>
    </w:p>
    <w:p w:rsidR="001266E4" w:rsidRPr="00705269" w:rsidRDefault="001266E4" w:rsidP="001266E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05269">
        <w:rPr>
          <w:rFonts w:ascii="Times New Roman" w:hAnsi="Times New Roman"/>
          <w:i/>
          <w:sz w:val="28"/>
          <w:szCs w:val="28"/>
        </w:rPr>
        <w:t>Для педагогов:</w:t>
      </w:r>
    </w:p>
    <w:p w:rsidR="001266E4" w:rsidRPr="00705269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05269">
        <w:rPr>
          <w:rFonts w:ascii="Times New Roman" w:hAnsi="Times New Roman"/>
          <w:sz w:val="28"/>
          <w:szCs w:val="28"/>
        </w:rPr>
        <w:t>Проведены консультации по теме годовой задачи.</w:t>
      </w:r>
    </w:p>
    <w:p w:rsidR="001266E4" w:rsidRPr="00705269" w:rsidRDefault="001266E4" w:rsidP="001266E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05269">
        <w:rPr>
          <w:rFonts w:ascii="Times New Roman" w:hAnsi="Times New Roman"/>
          <w:i/>
          <w:sz w:val="28"/>
          <w:szCs w:val="28"/>
        </w:rPr>
        <w:t>Для родителей: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Проведены индивидуальные консультации воспитателями и специалистами детского сада по коррекционной и профилактической работе.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Родительские уголки пополнены информацией по теме годовой задачи.</w:t>
      </w:r>
    </w:p>
    <w:p w:rsidR="00327091" w:rsidRDefault="00327091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Выводы: </w:t>
      </w:r>
    </w:p>
    <w:p w:rsidR="00327091" w:rsidRDefault="00327091" w:rsidP="003270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Годовая задача реализована не в полном объеме.</w:t>
      </w:r>
    </w:p>
    <w:p w:rsidR="00327091" w:rsidRDefault="00327091" w:rsidP="00CC366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методической литературы психологической направленности, необходимо запланировать приобретение на новый учебный год.</w:t>
      </w:r>
    </w:p>
    <w:p w:rsidR="001266E4" w:rsidRPr="000C0D54" w:rsidRDefault="001266E4" w:rsidP="001266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D54">
        <w:rPr>
          <w:rFonts w:ascii="Times New Roman" w:hAnsi="Times New Roman"/>
          <w:sz w:val="28"/>
          <w:szCs w:val="28"/>
          <w:u w:val="single"/>
        </w:rPr>
        <w:t xml:space="preserve">Для решения четвертой  годовой задачи (для </w:t>
      </w:r>
      <w:r w:rsidRPr="000C0D54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0C0D54">
        <w:rPr>
          <w:rFonts w:ascii="Times New Roman" w:hAnsi="Times New Roman"/>
          <w:sz w:val="28"/>
          <w:szCs w:val="28"/>
          <w:u w:val="single"/>
        </w:rPr>
        <w:t xml:space="preserve"> корпуса детского сада): Добиться повышения уровня </w:t>
      </w:r>
      <w:proofErr w:type="spellStart"/>
      <w:r w:rsidRPr="000C0D54">
        <w:rPr>
          <w:rFonts w:ascii="Times New Roman" w:hAnsi="Times New Roman"/>
          <w:sz w:val="28"/>
          <w:szCs w:val="28"/>
          <w:u w:val="single"/>
        </w:rPr>
        <w:t>сформированности</w:t>
      </w:r>
      <w:proofErr w:type="spellEnd"/>
      <w:r w:rsidRPr="000C0D54">
        <w:rPr>
          <w:rFonts w:ascii="Times New Roman" w:hAnsi="Times New Roman"/>
          <w:sz w:val="28"/>
          <w:szCs w:val="28"/>
          <w:u w:val="single"/>
        </w:rPr>
        <w:t xml:space="preserve"> связной речи дошкольников в процессе организации разных форм взаимодействия на 15 % </w:t>
      </w: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sz w:val="28"/>
          <w:szCs w:val="28"/>
        </w:rPr>
        <w:t>выполнены следующие мероприятия:</w:t>
      </w:r>
    </w:p>
    <w:p w:rsidR="001266E4" w:rsidRPr="000C0D54" w:rsidRDefault="001266E4" w:rsidP="001266E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C0D54">
        <w:rPr>
          <w:rFonts w:ascii="Times New Roman" w:hAnsi="Times New Roman"/>
          <w:i/>
          <w:sz w:val="28"/>
          <w:szCs w:val="28"/>
        </w:rPr>
        <w:t>Для детей</w:t>
      </w:r>
      <w:r>
        <w:rPr>
          <w:rFonts w:ascii="Times New Roman" w:hAnsi="Times New Roman"/>
          <w:i/>
          <w:sz w:val="28"/>
          <w:szCs w:val="28"/>
        </w:rPr>
        <w:t xml:space="preserve"> и педагогов</w:t>
      </w:r>
      <w:r w:rsidRPr="000C0D54">
        <w:rPr>
          <w:rFonts w:ascii="Times New Roman" w:hAnsi="Times New Roman"/>
          <w:i/>
          <w:sz w:val="28"/>
          <w:szCs w:val="28"/>
        </w:rPr>
        <w:t xml:space="preserve">: 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73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7309E">
        <w:rPr>
          <w:rFonts w:ascii="Times New Roman" w:hAnsi="Times New Roman"/>
          <w:sz w:val="28"/>
          <w:szCs w:val="28"/>
        </w:rPr>
        <w:t xml:space="preserve"> средней и подготовительной </w:t>
      </w:r>
      <w:proofErr w:type="gramStart"/>
      <w:r w:rsidRPr="0017309E">
        <w:rPr>
          <w:rFonts w:ascii="Times New Roman" w:hAnsi="Times New Roman"/>
          <w:sz w:val="28"/>
          <w:szCs w:val="28"/>
        </w:rPr>
        <w:t>группах</w:t>
      </w:r>
      <w:proofErr w:type="gramEnd"/>
      <w:r w:rsidRPr="0017309E">
        <w:rPr>
          <w:rFonts w:ascii="Times New Roman" w:hAnsi="Times New Roman"/>
          <w:sz w:val="28"/>
          <w:szCs w:val="28"/>
        </w:rPr>
        <w:t xml:space="preserve"> проведен  открытый показ НОД по образовательной области «Коммуникация». 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7309E">
        <w:rPr>
          <w:rFonts w:ascii="Times New Roman" w:hAnsi="Times New Roman"/>
          <w:sz w:val="28"/>
          <w:szCs w:val="28"/>
        </w:rPr>
        <w:t>Методический кабинет пополнен пособиями по познавательно-речевому развитию: приобретен демонстрационный материал по формированию классификации, связной речи и лексико-грамматических категорий</w:t>
      </w:r>
      <w:r w:rsidR="006968C4">
        <w:rPr>
          <w:rFonts w:ascii="Times New Roman" w:hAnsi="Times New Roman"/>
          <w:sz w:val="28"/>
          <w:szCs w:val="28"/>
        </w:rPr>
        <w:t>, понятий о классификации</w:t>
      </w:r>
      <w:r w:rsidRPr="0017309E">
        <w:rPr>
          <w:rFonts w:ascii="Times New Roman" w:hAnsi="Times New Roman"/>
          <w:sz w:val="28"/>
          <w:szCs w:val="28"/>
        </w:rPr>
        <w:t>.</w:t>
      </w:r>
    </w:p>
    <w:p w:rsidR="00E72202" w:rsidRPr="00E72202" w:rsidRDefault="00E72202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корпусе детского сада организована работа двух групп комбинированной направленности для детей с тяжелыми нарушениями речи. Учителем-логопедом, воспитателями п</w:t>
      </w:r>
      <w:r w:rsidR="00EF6E8F">
        <w:rPr>
          <w:rFonts w:ascii="Times New Roman" w:hAnsi="Times New Roman"/>
          <w:sz w:val="28"/>
          <w:szCs w:val="28"/>
        </w:rPr>
        <w:t>роводилось коррекционно-развивающее сопровождение дошкольников.</w:t>
      </w:r>
    </w:p>
    <w:p w:rsidR="00E72202" w:rsidRDefault="00E72202" w:rsidP="00E72202">
      <w:pPr>
        <w:pStyle w:val="a5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0D83">
        <w:rPr>
          <w:rFonts w:ascii="Times New Roman" w:hAnsi="Times New Roman"/>
          <w:sz w:val="28"/>
          <w:szCs w:val="28"/>
        </w:rPr>
        <w:t>В течение уч</w:t>
      </w:r>
      <w:r>
        <w:rPr>
          <w:rFonts w:ascii="Times New Roman" w:hAnsi="Times New Roman"/>
          <w:sz w:val="28"/>
          <w:szCs w:val="28"/>
        </w:rPr>
        <w:t>ебного</w:t>
      </w:r>
      <w:r w:rsidRPr="005B0D8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сценарии праздников постоянно включались </w:t>
      </w:r>
      <w:r w:rsidRPr="005B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театрализованные представления с целью  развить коммуникативные навыки детей</w:t>
      </w:r>
      <w:r w:rsidRPr="005B0D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2202" w:rsidRPr="00E5545C" w:rsidRDefault="00E72202" w:rsidP="00E72202">
      <w:pPr>
        <w:spacing w:line="36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E5545C">
        <w:rPr>
          <w:rFonts w:ascii="Times New Roman" w:hAnsi="Times New Roman"/>
          <w:i/>
          <w:sz w:val="28"/>
          <w:szCs w:val="28"/>
        </w:rPr>
        <w:t>Для родителей:</w:t>
      </w:r>
    </w:p>
    <w:p w:rsidR="00E72202" w:rsidRPr="000C0D54" w:rsidRDefault="00E72202" w:rsidP="00E722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D54">
        <w:rPr>
          <w:rFonts w:ascii="Times New Roman" w:hAnsi="Times New Roman"/>
          <w:sz w:val="28"/>
          <w:szCs w:val="28"/>
        </w:rPr>
        <w:t xml:space="preserve">1. Проведены индивидуальные консультации </w:t>
      </w:r>
      <w:r w:rsidR="00EF6E8F">
        <w:rPr>
          <w:rFonts w:ascii="Times New Roman" w:hAnsi="Times New Roman"/>
          <w:sz w:val="28"/>
          <w:szCs w:val="28"/>
        </w:rPr>
        <w:t xml:space="preserve">учителем-логопедом и </w:t>
      </w:r>
      <w:r w:rsidRPr="000C0D54">
        <w:rPr>
          <w:rFonts w:ascii="Times New Roman" w:hAnsi="Times New Roman"/>
          <w:sz w:val="28"/>
          <w:szCs w:val="28"/>
        </w:rPr>
        <w:t xml:space="preserve">воспитателями детского сада по </w:t>
      </w:r>
      <w:r>
        <w:rPr>
          <w:rFonts w:ascii="Times New Roman" w:hAnsi="Times New Roman"/>
          <w:sz w:val="28"/>
          <w:szCs w:val="28"/>
        </w:rPr>
        <w:t>развитию связной речи детей</w:t>
      </w:r>
      <w:r w:rsidRPr="000C0D54">
        <w:rPr>
          <w:rFonts w:ascii="Times New Roman" w:hAnsi="Times New Roman"/>
          <w:sz w:val="28"/>
          <w:szCs w:val="28"/>
        </w:rPr>
        <w:t>.</w:t>
      </w:r>
    </w:p>
    <w:p w:rsidR="00E72202" w:rsidRPr="000C0D54" w:rsidRDefault="00E72202" w:rsidP="00E722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D54">
        <w:rPr>
          <w:rFonts w:ascii="Times New Roman" w:hAnsi="Times New Roman"/>
          <w:sz w:val="28"/>
          <w:szCs w:val="28"/>
        </w:rPr>
        <w:t>2. Родительские уголки пополнены информацией по теме годовой задачи.</w:t>
      </w:r>
    </w:p>
    <w:p w:rsidR="00A803A9" w:rsidRDefault="00EF6E8F" w:rsidP="00E7220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Выводы:</w:t>
      </w:r>
      <w:r w:rsidR="00A803A9" w:rsidRPr="00A803A9">
        <w:rPr>
          <w:rFonts w:ascii="Times New Roman" w:hAnsi="Times New Roman"/>
          <w:sz w:val="28"/>
          <w:szCs w:val="28"/>
        </w:rPr>
        <w:t xml:space="preserve"> </w:t>
      </w:r>
    </w:p>
    <w:p w:rsidR="00EF6E8F" w:rsidRDefault="00A803A9" w:rsidP="00E7220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задача реализована частично.</w:t>
      </w:r>
    </w:p>
    <w:p w:rsidR="00E72202" w:rsidRDefault="00E72202" w:rsidP="00A803A9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старшей  и средней группах, согласно результатов </w:t>
      </w:r>
      <w:r w:rsidRPr="005B0D83">
        <w:rPr>
          <w:rFonts w:ascii="Times New Roman" w:hAnsi="Times New Roman"/>
          <w:sz w:val="28"/>
          <w:szCs w:val="28"/>
        </w:rPr>
        <w:t xml:space="preserve"> текущей диагностики</w:t>
      </w:r>
      <w:r>
        <w:rPr>
          <w:rFonts w:ascii="Times New Roman" w:hAnsi="Times New Roman"/>
          <w:sz w:val="28"/>
          <w:szCs w:val="28"/>
        </w:rPr>
        <w:t>,</w:t>
      </w:r>
      <w:r w:rsidRPr="005B0D83">
        <w:rPr>
          <w:rFonts w:ascii="Times New Roman" w:hAnsi="Times New Roman"/>
          <w:sz w:val="28"/>
          <w:szCs w:val="28"/>
        </w:rPr>
        <w:t xml:space="preserve"> остается больший процент детей с речевыми проблемами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D83">
        <w:rPr>
          <w:rFonts w:ascii="Times New Roman" w:hAnsi="Times New Roman"/>
          <w:sz w:val="28"/>
          <w:szCs w:val="28"/>
        </w:rPr>
        <w:t xml:space="preserve">(особенно </w:t>
      </w:r>
      <w:r>
        <w:rPr>
          <w:rFonts w:ascii="Times New Roman" w:hAnsi="Times New Roman"/>
          <w:sz w:val="28"/>
          <w:szCs w:val="28"/>
        </w:rPr>
        <w:t xml:space="preserve">по критериям «Словарь», «Связная </w:t>
      </w:r>
      <w:r w:rsidRPr="005B0D83">
        <w:rPr>
          <w:rFonts w:ascii="Times New Roman" w:hAnsi="Times New Roman"/>
          <w:sz w:val="28"/>
          <w:szCs w:val="28"/>
        </w:rPr>
        <w:t xml:space="preserve"> реч</w:t>
      </w:r>
      <w:r>
        <w:rPr>
          <w:rFonts w:ascii="Times New Roman" w:hAnsi="Times New Roman"/>
          <w:sz w:val="28"/>
          <w:szCs w:val="28"/>
        </w:rPr>
        <w:t>ь», «Грамматический строй речи»</w:t>
      </w:r>
      <w:r w:rsidR="00A803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72202" w:rsidRDefault="00E72202" w:rsidP="00E7220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803A9" w:rsidRDefault="00E72202" w:rsidP="00327091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B0B7B">
        <w:rPr>
          <w:rFonts w:ascii="Times New Roman" w:hAnsi="Times New Roman"/>
          <w:sz w:val="28"/>
          <w:szCs w:val="28"/>
        </w:rPr>
        <w:t xml:space="preserve"> </w:t>
      </w:r>
      <w:r w:rsidR="00A803A9">
        <w:rPr>
          <w:rFonts w:ascii="Times New Roman" w:hAnsi="Times New Roman"/>
          <w:sz w:val="28"/>
          <w:szCs w:val="28"/>
        </w:rPr>
        <w:t>детском саду</w:t>
      </w:r>
      <w:r w:rsidRPr="009B0B7B">
        <w:rPr>
          <w:rFonts w:ascii="Times New Roman" w:hAnsi="Times New Roman"/>
          <w:sz w:val="28"/>
          <w:szCs w:val="28"/>
        </w:rPr>
        <w:t xml:space="preserve"> достаточно большое количество детей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согласно заключений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ПМПК) </w:t>
      </w:r>
      <w:r w:rsidRPr="009B0B7B">
        <w:rPr>
          <w:rFonts w:ascii="Times New Roman" w:hAnsi="Times New Roman"/>
          <w:sz w:val="28"/>
          <w:szCs w:val="28"/>
        </w:rPr>
        <w:t>с от</w:t>
      </w:r>
      <w:r>
        <w:rPr>
          <w:rFonts w:ascii="Times New Roman" w:hAnsi="Times New Roman"/>
          <w:sz w:val="28"/>
          <w:szCs w:val="28"/>
        </w:rPr>
        <w:t xml:space="preserve">ставанием в </w:t>
      </w:r>
      <w:r w:rsidRPr="009B0B7B">
        <w:rPr>
          <w:rFonts w:ascii="Times New Roman" w:hAnsi="Times New Roman"/>
          <w:sz w:val="28"/>
          <w:szCs w:val="28"/>
        </w:rPr>
        <w:t xml:space="preserve"> речевом развитии</w:t>
      </w:r>
      <w:r>
        <w:rPr>
          <w:rFonts w:ascii="Times New Roman" w:hAnsi="Times New Roman"/>
          <w:sz w:val="28"/>
          <w:szCs w:val="28"/>
        </w:rPr>
        <w:t>, о</w:t>
      </w:r>
      <w:r w:rsidRPr="009B0B7B">
        <w:rPr>
          <w:rFonts w:ascii="Times New Roman" w:hAnsi="Times New Roman"/>
          <w:sz w:val="28"/>
          <w:szCs w:val="28"/>
        </w:rPr>
        <w:t>тмечены  трудности в коммуникационной и социальной адаптации.  Дети с ОВЗ при в</w:t>
      </w:r>
      <w:r>
        <w:rPr>
          <w:rFonts w:ascii="Times New Roman" w:hAnsi="Times New Roman"/>
          <w:sz w:val="28"/>
          <w:szCs w:val="28"/>
        </w:rPr>
        <w:t xml:space="preserve">заимодействии со сверстниками </w:t>
      </w:r>
      <w:r w:rsidRPr="009B0B7B">
        <w:rPr>
          <w:rFonts w:ascii="Times New Roman" w:hAnsi="Times New Roman"/>
          <w:sz w:val="28"/>
          <w:szCs w:val="28"/>
        </w:rPr>
        <w:t xml:space="preserve"> предпочитают действовать обособленно,  молча, не могут в конкретной ситуации правильно и объективно повести себя, адекватно оценить свой поступок, вступить в  контакт со сверстниками. </w:t>
      </w:r>
      <w:r>
        <w:rPr>
          <w:rFonts w:ascii="Times New Roman" w:hAnsi="Times New Roman"/>
          <w:sz w:val="28"/>
          <w:szCs w:val="28"/>
        </w:rPr>
        <w:t xml:space="preserve"> Также большая часть детей (с нормой) в психическом развитии во всех возрастных группах   испытывает затруднения по разделу «Связная речь», «Развитие свободного общения со сверстниками и детьми</w:t>
      </w:r>
      <w:r w:rsidRPr="00A803A9">
        <w:rPr>
          <w:rFonts w:ascii="Times New Roman" w:hAnsi="Times New Roman"/>
          <w:sz w:val="28"/>
          <w:szCs w:val="28"/>
        </w:rPr>
        <w:t xml:space="preserve">». </w:t>
      </w:r>
    </w:p>
    <w:p w:rsidR="00E72202" w:rsidRPr="008B7633" w:rsidRDefault="00E72202" w:rsidP="00327091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A9">
        <w:rPr>
          <w:rFonts w:ascii="Times New Roman" w:hAnsi="Times New Roman"/>
          <w:sz w:val="28"/>
          <w:szCs w:val="28"/>
        </w:rPr>
        <w:t>Согласно проведенной педагогической диагностике,</w:t>
      </w:r>
      <w:r w:rsidR="00A803A9">
        <w:rPr>
          <w:rFonts w:ascii="Times New Roman" w:hAnsi="Times New Roman"/>
          <w:sz w:val="28"/>
          <w:szCs w:val="28"/>
        </w:rPr>
        <w:t xml:space="preserve"> </w:t>
      </w:r>
      <w:r w:rsidRPr="00A803A9">
        <w:rPr>
          <w:rFonts w:ascii="Times New Roman" w:hAnsi="Times New Roman"/>
          <w:sz w:val="28"/>
          <w:szCs w:val="28"/>
        </w:rPr>
        <w:t xml:space="preserve">самые низкие результаты освоения образовательных областей  по познавательно </w:t>
      </w:r>
      <w:proofErr w:type="gramStart"/>
      <w:r w:rsidRPr="00A803A9">
        <w:rPr>
          <w:rFonts w:ascii="Times New Roman" w:hAnsi="Times New Roman"/>
          <w:sz w:val="28"/>
          <w:szCs w:val="28"/>
        </w:rPr>
        <w:t>–р</w:t>
      </w:r>
      <w:proofErr w:type="gramEnd"/>
      <w:r w:rsidRPr="00A803A9">
        <w:rPr>
          <w:rFonts w:ascii="Times New Roman" w:hAnsi="Times New Roman"/>
          <w:sz w:val="28"/>
          <w:szCs w:val="28"/>
        </w:rPr>
        <w:t>ечевому направлению- 66</w:t>
      </w:r>
      <w:r>
        <w:rPr>
          <w:rFonts w:ascii="Times New Roman" w:hAnsi="Times New Roman"/>
          <w:sz w:val="28"/>
          <w:szCs w:val="28"/>
        </w:rPr>
        <w:t xml:space="preserve"> %, отмечен  наибольший процент </w:t>
      </w:r>
      <w:r w:rsidRPr="008B7633">
        <w:rPr>
          <w:rFonts w:ascii="Times New Roman" w:hAnsi="Times New Roman"/>
          <w:sz w:val="28"/>
          <w:szCs w:val="28"/>
        </w:rPr>
        <w:t xml:space="preserve"> детей,  освоивших</w:t>
      </w:r>
      <w:r>
        <w:rPr>
          <w:rFonts w:ascii="Times New Roman" w:hAnsi="Times New Roman"/>
          <w:sz w:val="28"/>
          <w:szCs w:val="28"/>
        </w:rPr>
        <w:t xml:space="preserve"> программу </w:t>
      </w:r>
      <w:r w:rsidRPr="008B7633">
        <w:rPr>
          <w:rFonts w:ascii="Times New Roman" w:hAnsi="Times New Roman"/>
          <w:sz w:val="28"/>
          <w:szCs w:val="28"/>
        </w:rPr>
        <w:t xml:space="preserve">  на низком и низшем уровнях: по  ОО «Познание -32 %, «Коммуникация» -25 %, «Чтение ху</w:t>
      </w:r>
      <w:r w:rsidR="00A803A9">
        <w:rPr>
          <w:rFonts w:ascii="Times New Roman" w:hAnsi="Times New Roman"/>
          <w:sz w:val="28"/>
          <w:szCs w:val="28"/>
        </w:rPr>
        <w:t>дожественной литературы» - 23 %</w:t>
      </w:r>
      <w:r w:rsidRPr="008B7633">
        <w:rPr>
          <w:rFonts w:ascii="Times New Roman" w:hAnsi="Times New Roman"/>
          <w:sz w:val="28"/>
          <w:szCs w:val="28"/>
        </w:rPr>
        <w:t xml:space="preserve">,  </w:t>
      </w:r>
    </w:p>
    <w:p w:rsidR="00E72202" w:rsidRDefault="00E72202" w:rsidP="00A803A9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B0B7B">
        <w:rPr>
          <w:rFonts w:ascii="Times New Roman" w:hAnsi="Times New Roman"/>
          <w:sz w:val="28"/>
          <w:szCs w:val="28"/>
        </w:rPr>
        <w:t xml:space="preserve">Таким образом, воспитательный процесс нужно </w:t>
      </w:r>
      <w:r>
        <w:rPr>
          <w:rFonts w:ascii="Times New Roman" w:hAnsi="Times New Roman"/>
          <w:sz w:val="28"/>
          <w:szCs w:val="28"/>
        </w:rPr>
        <w:t xml:space="preserve">скорректировать </w:t>
      </w:r>
      <w:r w:rsidRPr="009B0B7B">
        <w:rPr>
          <w:rFonts w:ascii="Times New Roman" w:hAnsi="Times New Roman"/>
          <w:sz w:val="28"/>
          <w:szCs w:val="28"/>
        </w:rPr>
        <w:t xml:space="preserve">так, чтобы  максимально  выровнять </w:t>
      </w:r>
      <w:r>
        <w:rPr>
          <w:rFonts w:ascii="Times New Roman" w:hAnsi="Times New Roman"/>
          <w:sz w:val="28"/>
          <w:szCs w:val="28"/>
        </w:rPr>
        <w:t>коммуникативные стартовые возможности детей  при поступлении  в школу.</w:t>
      </w:r>
      <w:r w:rsidRPr="00696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Возникает необходимость  решения следующей го</w:t>
      </w:r>
      <w:r w:rsidR="00A803A9">
        <w:rPr>
          <w:rFonts w:ascii="Times New Roman" w:hAnsi="Times New Roman"/>
          <w:sz w:val="28"/>
          <w:szCs w:val="28"/>
        </w:rPr>
        <w:t>довой задачи  по  познавательно–речевому направлению:</w:t>
      </w:r>
    </w:p>
    <w:p w:rsidR="00DD2839" w:rsidRDefault="00DD2839" w:rsidP="00E72202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Образовательная область «Познание»: </w:t>
      </w:r>
      <w:r w:rsidR="00E72202" w:rsidRPr="0069621F">
        <w:rPr>
          <w:rFonts w:ascii="Times New Roman" w:hAnsi="Times New Roman"/>
          <w:b/>
          <w:sz w:val="28"/>
          <w:szCs w:val="28"/>
        </w:rPr>
        <w:t>Разви</w:t>
      </w:r>
      <w:r w:rsidR="00E72202">
        <w:rPr>
          <w:rFonts w:ascii="Times New Roman" w:hAnsi="Times New Roman"/>
          <w:b/>
          <w:sz w:val="28"/>
          <w:szCs w:val="28"/>
        </w:rPr>
        <w:t>ва</w:t>
      </w:r>
      <w:r w:rsidR="00E72202" w:rsidRPr="0069621F">
        <w:rPr>
          <w:rFonts w:ascii="Times New Roman" w:hAnsi="Times New Roman"/>
          <w:b/>
          <w:sz w:val="28"/>
          <w:szCs w:val="28"/>
        </w:rPr>
        <w:t xml:space="preserve">ть </w:t>
      </w:r>
      <w:r>
        <w:rPr>
          <w:rFonts w:ascii="Times New Roman" w:hAnsi="Times New Roman"/>
          <w:b/>
          <w:sz w:val="28"/>
          <w:szCs w:val="28"/>
        </w:rPr>
        <w:t>познавательно-исследовательскую деятельность в предметном и природном окружении с учетом гендерной специфики через реализацию проектной деятельности.</w:t>
      </w:r>
    </w:p>
    <w:p w:rsidR="00DD2839" w:rsidRDefault="00DD2839" w:rsidP="00DD2839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Образовательная область «Коммуникация»: Продолжать работу по формированию коммуникативных навыков дошкольников средствами театрализованной деятельности. </w:t>
      </w:r>
    </w:p>
    <w:p w:rsidR="00DD2839" w:rsidRDefault="00DD2839" w:rsidP="00DD2839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Образовательные области</w:t>
      </w:r>
      <w:proofErr w:type="gramStart"/>
      <w:r>
        <w:rPr>
          <w:rFonts w:ascii="Times New Roman" w:hAnsi="Times New Roman"/>
          <w:b/>
          <w:sz w:val="28"/>
          <w:szCs w:val="28"/>
        </w:rPr>
        <w:t>»Х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удожественный творчество», «Музыка»: </w:t>
      </w:r>
      <w:r w:rsidR="00E454A2">
        <w:rPr>
          <w:rFonts w:ascii="Times New Roman" w:hAnsi="Times New Roman"/>
          <w:b/>
          <w:sz w:val="28"/>
          <w:szCs w:val="28"/>
        </w:rPr>
        <w:t>Продолжать работу с одаренными детьми: обеспечить участие 15% детей в фестивалях межмуниципального и городского уровня, обеспечить участие 6% детей в творческих конкурсах всероссийского уровня.</w:t>
      </w:r>
    </w:p>
    <w:p w:rsidR="00327091" w:rsidRDefault="00327091" w:rsidP="00E72202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9480E" w:rsidRDefault="00A9480E" w:rsidP="00E72202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6843" w:rsidRDefault="00956843" w:rsidP="009568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BBB">
        <w:rPr>
          <w:rFonts w:ascii="Times New Roman" w:hAnsi="Times New Roman"/>
          <w:b/>
          <w:sz w:val="28"/>
          <w:szCs w:val="28"/>
        </w:rPr>
        <w:t>Информация о профилактических мероприятиях</w:t>
      </w:r>
    </w:p>
    <w:p w:rsidR="00A9480E" w:rsidRDefault="00A9480E" w:rsidP="009568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6843" w:rsidRPr="00350787" w:rsidRDefault="00956843" w:rsidP="0095684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787">
        <w:rPr>
          <w:rFonts w:ascii="Times New Roman" w:hAnsi="Times New Roman"/>
          <w:sz w:val="28"/>
          <w:szCs w:val="28"/>
        </w:rPr>
        <w:t xml:space="preserve">Большое внимание коллектив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350787">
        <w:rPr>
          <w:rFonts w:ascii="Times New Roman" w:hAnsi="Times New Roman"/>
          <w:sz w:val="28"/>
          <w:szCs w:val="28"/>
        </w:rPr>
        <w:t xml:space="preserve"> уделяет закаливающим процедурам. Закаливающие ме</w:t>
      </w:r>
      <w:r>
        <w:rPr>
          <w:rFonts w:ascii="Times New Roman" w:hAnsi="Times New Roman"/>
          <w:sz w:val="28"/>
          <w:szCs w:val="28"/>
        </w:rPr>
        <w:t>роприятия проводятся воспитателя</w:t>
      </w:r>
      <w:r w:rsidRPr="0035078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350787">
        <w:rPr>
          <w:rFonts w:ascii="Times New Roman" w:hAnsi="Times New Roman"/>
          <w:sz w:val="28"/>
          <w:szCs w:val="28"/>
        </w:rPr>
        <w:t xml:space="preserve">  в течении всего года с учетом рекомендаций педиатра и ст</w:t>
      </w:r>
      <w:r>
        <w:rPr>
          <w:rFonts w:ascii="Times New Roman" w:hAnsi="Times New Roman"/>
          <w:sz w:val="28"/>
          <w:szCs w:val="28"/>
        </w:rPr>
        <w:t>аршей медсестры</w:t>
      </w:r>
      <w:r w:rsidRPr="00350787">
        <w:rPr>
          <w:rFonts w:ascii="Times New Roman" w:hAnsi="Times New Roman"/>
          <w:sz w:val="28"/>
          <w:szCs w:val="28"/>
        </w:rPr>
        <w:t>, состояния здоровья, возрастных и индивидуальных особенностей каждого ребенка.</w:t>
      </w:r>
    </w:p>
    <w:p w:rsidR="00956843" w:rsidRDefault="00956843" w:rsidP="0095684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787">
        <w:rPr>
          <w:rFonts w:ascii="Times New Roman" w:hAnsi="Times New Roman"/>
          <w:sz w:val="28"/>
          <w:szCs w:val="28"/>
        </w:rPr>
        <w:t>Сравнительный анализ заболеваемости за 2012 – 2013 учебный год свидетельствуют о том, что количество с</w:t>
      </w:r>
      <w:r>
        <w:rPr>
          <w:rFonts w:ascii="Times New Roman" w:hAnsi="Times New Roman"/>
          <w:sz w:val="28"/>
          <w:szCs w:val="28"/>
        </w:rPr>
        <w:t>лучаев заболеваний на 1 ребёнка</w:t>
      </w:r>
      <w:r w:rsidRPr="00350787">
        <w:rPr>
          <w:rFonts w:ascii="Times New Roman" w:hAnsi="Times New Roman"/>
          <w:sz w:val="28"/>
          <w:szCs w:val="28"/>
        </w:rPr>
        <w:t>, снизилось от 2,4  до 1,4. Стало больше детей с 1 и 2 группами здоровья.</w:t>
      </w:r>
    </w:p>
    <w:p w:rsidR="00A9480E" w:rsidRPr="00350787" w:rsidRDefault="00A9480E" w:rsidP="0095684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6843" w:rsidRPr="00A86BDF" w:rsidRDefault="00956843" w:rsidP="00956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BDF">
        <w:rPr>
          <w:rFonts w:ascii="Times New Roman" w:hAnsi="Times New Roman"/>
          <w:b/>
          <w:sz w:val="28"/>
          <w:szCs w:val="28"/>
        </w:rPr>
        <w:t>Таблица распределение детей по группам здоровья</w:t>
      </w:r>
    </w:p>
    <w:p w:rsidR="00956843" w:rsidRPr="00A86BDF" w:rsidRDefault="00956843" w:rsidP="00956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BDF">
        <w:rPr>
          <w:rFonts w:ascii="Times New Roman" w:hAnsi="Times New Roman"/>
          <w:b/>
          <w:sz w:val="28"/>
          <w:szCs w:val="28"/>
        </w:rPr>
        <w:t>на 2012 – 2013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2"/>
        <w:gridCol w:w="1595"/>
        <w:gridCol w:w="1595"/>
        <w:gridCol w:w="1595"/>
        <w:gridCol w:w="1596"/>
      </w:tblGrid>
      <w:tr w:rsidR="00956843" w:rsidRPr="00350787" w:rsidTr="00E86539">
        <w:tc>
          <w:tcPr>
            <w:tcW w:w="648" w:type="dxa"/>
            <w:vMerge w:val="restart"/>
          </w:tcPr>
          <w:p w:rsidR="00956843" w:rsidRPr="00A86BDF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BD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56843" w:rsidRPr="00A86BDF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86B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6BD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86B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956843" w:rsidRPr="00A86BDF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BDF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6381" w:type="dxa"/>
            <w:gridSpan w:val="4"/>
          </w:tcPr>
          <w:p w:rsidR="00956843" w:rsidRPr="00A86BDF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DF">
              <w:rPr>
                <w:rFonts w:ascii="Times New Roman" w:hAnsi="Times New Roman"/>
                <w:sz w:val="28"/>
                <w:szCs w:val="28"/>
              </w:rPr>
              <w:t>Группы здоровья</w:t>
            </w:r>
          </w:p>
        </w:tc>
      </w:tr>
      <w:tr w:rsidR="00956843" w:rsidRPr="00350787" w:rsidTr="00E86539">
        <w:tc>
          <w:tcPr>
            <w:tcW w:w="648" w:type="dxa"/>
            <w:vMerge/>
          </w:tcPr>
          <w:p w:rsidR="00956843" w:rsidRPr="00A86BDF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956843" w:rsidRPr="00A86BDF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56843" w:rsidRPr="00A86BDF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956843" w:rsidRPr="00A86BDF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56843" w:rsidRPr="00A86BDF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956843" w:rsidRPr="00A86BDF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6843" w:rsidRPr="00350787" w:rsidTr="00E86539">
        <w:tc>
          <w:tcPr>
            <w:tcW w:w="64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50787">
              <w:rPr>
                <w:rFonts w:ascii="Times New Roman" w:hAnsi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843" w:rsidRPr="00350787" w:rsidTr="00E86539">
        <w:tc>
          <w:tcPr>
            <w:tcW w:w="64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0787">
              <w:rPr>
                <w:rFonts w:ascii="Times New Roman" w:hAnsi="Times New Roman"/>
                <w:sz w:val="28"/>
                <w:szCs w:val="28"/>
              </w:rPr>
              <w:t xml:space="preserve"> младшая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843" w:rsidRPr="00350787" w:rsidTr="00E86539">
        <w:tc>
          <w:tcPr>
            <w:tcW w:w="64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 младшая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843" w:rsidRPr="00350787" w:rsidTr="00E86539">
        <w:tc>
          <w:tcPr>
            <w:tcW w:w="64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843" w:rsidRPr="00350787" w:rsidTr="00E86539">
        <w:tc>
          <w:tcPr>
            <w:tcW w:w="64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843" w:rsidRPr="00350787" w:rsidTr="00E86539">
        <w:tc>
          <w:tcPr>
            <w:tcW w:w="64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843" w:rsidRPr="00350787" w:rsidTr="00E86539">
        <w:tc>
          <w:tcPr>
            <w:tcW w:w="64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0787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 w:rsidRPr="00350787">
              <w:rPr>
                <w:rFonts w:ascii="Times New Roman" w:hAnsi="Times New Roman"/>
                <w:sz w:val="28"/>
                <w:szCs w:val="28"/>
              </w:rPr>
              <w:t xml:space="preserve">  2 корпус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843" w:rsidRPr="00350787" w:rsidTr="00E86539">
        <w:tc>
          <w:tcPr>
            <w:tcW w:w="64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0787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350787">
              <w:rPr>
                <w:rFonts w:ascii="Times New Roman" w:hAnsi="Times New Roman"/>
                <w:sz w:val="28"/>
                <w:szCs w:val="28"/>
              </w:rPr>
              <w:t xml:space="preserve"> 2 корпус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843" w:rsidRPr="00350787" w:rsidTr="00E86539">
        <w:tc>
          <w:tcPr>
            <w:tcW w:w="64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956843" w:rsidRPr="00350787" w:rsidRDefault="00956843" w:rsidP="00956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595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56843" w:rsidRDefault="00956843" w:rsidP="009568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480E" w:rsidRDefault="00A9480E" w:rsidP="009568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6843" w:rsidRPr="00A86BDF" w:rsidRDefault="00956843" w:rsidP="00956843">
      <w:pPr>
        <w:jc w:val="center"/>
        <w:rPr>
          <w:rFonts w:ascii="Times New Roman" w:hAnsi="Times New Roman"/>
          <w:b/>
          <w:sz w:val="28"/>
          <w:szCs w:val="28"/>
        </w:rPr>
      </w:pPr>
      <w:r w:rsidRPr="00350787">
        <w:rPr>
          <w:rFonts w:ascii="Times New Roman" w:hAnsi="Times New Roman"/>
          <w:b/>
          <w:sz w:val="28"/>
          <w:szCs w:val="28"/>
        </w:rPr>
        <w:lastRenderedPageBreak/>
        <w:t>Распределение детей по группам здоровья  за 3 года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8"/>
        <w:gridCol w:w="2143"/>
        <w:gridCol w:w="667"/>
        <w:gridCol w:w="792"/>
        <w:gridCol w:w="823"/>
        <w:gridCol w:w="801"/>
        <w:gridCol w:w="801"/>
        <w:gridCol w:w="794"/>
        <w:gridCol w:w="779"/>
        <w:gridCol w:w="751"/>
      </w:tblGrid>
      <w:tr w:rsidR="00956843" w:rsidRPr="00350787" w:rsidTr="00E86539">
        <w:trPr>
          <w:trHeight w:val="288"/>
        </w:trPr>
        <w:tc>
          <w:tcPr>
            <w:tcW w:w="1318" w:type="dxa"/>
            <w:vMerge w:val="restart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3" w:type="dxa"/>
            <w:vMerge w:val="restart"/>
          </w:tcPr>
          <w:p w:rsidR="00956843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787">
              <w:rPr>
                <w:rFonts w:ascii="Times New Roman" w:hAnsi="Times New Roman"/>
                <w:sz w:val="28"/>
                <w:szCs w:val="28"/>
              </w:rPr>
              <w:t>Среднесписоч</w:t>
            </w:r>
            <w:proofErr w:type="spellEnd"/>
          </w:p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787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350787">
              <w:rPr>
                <w:rFonts w:ascii="Times New Roman" w:hAnsi="Times New Roman"/>
                <w:sz w:val="28"/>
                <w:szCs w:val="28"/>
              </w:rPr>
              <w:t xml:space="preserve"> состав</w:t>
            </w:r>
          </w:p>
        </w:tc>
        <w:tc>
          <w:tcPr>
            <w:tcW w:w="6208" w:type="dxa"/>
            <w:gridSpan w:val="8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Группы здоровья</w:t>
            </w:r>
          </w:p>
        </w:tc>
      </w:tr>
      <w:tr w:rsidR="00956843" w:rsidRPr="00350787" w:rsidTr="00E86539">
        <w:trPr>
          <w:trHeight w:val="146"/>
        </w:trPr>
        <w:tc>
          <w:tcPr>
            <w:tcW w:w="1318" w:type="dxa"/>
            <w:vMerge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23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0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9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56843" w:rsidRPr="00350787" w:rsidTr="00E86539">
        <w:trPr>
          <w:trHeight w:val="546"/>
        </w:trPr>
        <w:tc>
          <w:tcPr>
            <w:tcW w:w="131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2010-</w:t>
            </w:r>
          </w:p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143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667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9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3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0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0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</w:tr>
      <w:tr w:rsidR="00956843" w:rsidRPr="00350787" w:rsidTr="00E86539">
        <w:trPr>
          <w:trHeight w:val="561"/>
        </w:trPr>
        <w:tc>
          <w:tcPr>
            <w:tcW w:w="131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2011-</w:t>
            </w:r>
          </w:p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143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667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9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23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0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0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6843" w:rsidRPr="00350787" w:rsidTr="00E86539">
        <w:trPr>
          <w:trHeight w:val="561"/>
        </w:trPr>
        <w:tc>
          <w:tcPr>
            <w:tcW w:w="1318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2012-</w:t>
            </w:r>
          </w:p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43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667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2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3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0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0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956843" w:rsidRPr="00350787" w:rsidRDefault="00956843" w:rsidP="00E8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56843" w:rsidRPr="00A86BDF" w:rsidRDefault="00956843" w:rsidP="00956843">
      <w:pPr>
        <w:rPr>
          <w:rFonts w:ascii="Times New Roman" w:hAnsi="Times New Roman"/>
          <w:sz w:val="28"/>
          <w:szCs w:val="28"/>
        </w:rPr>
      </w:pPr>
      <w:r w:rsidRPr="00A86BDF">
        <w:rPr>
          <w:rFonts w:ascii="Times New Roman" w:hAnsi="Times New Roman"/>
          <w:sz w:val="28"/>
          <w:szCs w:val="28"/>
        </w:rPr>
        <w:t xml:space="preserve">В среднем по </w:t>
      </w:r>
      <w:r>
        <w:rPr>
          <w:rFonts w:ascii="Times New Roman" w:hAnsi="Times New Roman"/>
          <w:sz w:val="28"/>
          <w:szCs w:val="28"/>
        </w:rPr>
        <w:t>детскому саду</w:t>
      </w:r>
      <w:r w:rsidRPr="00A86BDF">
        <w:rPr>
          <w:rFonts w:ascii="Times New Roman" w:hAnsi="Times New Roman"/>
          <w:sz w:val="28"/>
          <w:szCs w:val="28"/>
        </w:rPr>
        <w:t xml:space="preserve"> получены следующие результаты по заболеваемости: </w:t>
      </w:r>
    </w:p>
    <w:p w:rsidR="00956843" w:rsidRPr="00A86BDF" w:rsidRDefault="00956843" w:rsidP="00956843">
      <w:pPr>
        <w:jc w:val="center"/>
        <w:rPr>
          <w:rFonts w:ascii="Times New Roman" w:hAnsi="Times New Roman"/>
          <w:b/>
          <w:sz w:val="28"/>
          <w:szCs w:val="28"/>
        </w:rPr>
      </w:pPr>
      <w:r w:rsidRPr="00A86BDF">
        <w:rPr>
          <w:rFonts w:ascii="Times New Roman" w:hAnsi="Times New Roman"/>
          <w:b/>
          <w:sz w:val="28"/>
          <w:szCs w:val="28"/>
        </w:rPr>
        <w:t xml:space="preserve">Справка о состоянии простудной заболеваемости в </w:t>
      </w:r>
      <w:r w:rsidR="00350F3D">
        <w:rPr>
          <w:rFonts w:ascii="Times New Roman" w:hAnsi="Times New Roman"/>
          <w:b/>
          <w:sz w:val="28"/>
          <w:szCs w:val="28"/>
        </w:rPr>
        <w:t>детском саду</w:t>
      </w:r>
    </w:p>
    <w:tbl>
      <w:tblPr>
        <w:tblW w:w="0" w:type="auto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1533"/>
        <w:gridCol w:w="1800"/>
        <w:gridCol w:w="1941"/>
        <w:gridCol w:w="1785"/>
        <w:gridCol w:w="2209"/>
      </w:tblGrid>
      <w:tr w:rsidR="00956843" w:rsidRPr="00350787" w:rsidTr="00E86539">
        <w:tc>
          <w:tcPr>
            <w:tcW w:w="1311" w:type="dxa"/>
          </w:tcPr>
          <w:p w:rsidR="00956843" w:rsidRPr="00C54BBB" w:rsidRDefault="00956843" w:rsidP="00E86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BB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33" w:type="dxa"/>
          </w:tcPr>
          <w:p w:rsidR="00956843" w:rsidRPr="00C54BBB" w:rsidRDefault="00956843" w:rsidP="00E86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54BBB">
              <w:rPr>
                <w:rFonts w:ascii="Times New Roman" w:hAnsi="Times New Roman"/>
                <w:sz w:val="28"/>
                <w:szCs w:val="28"/>
              </w:rPr>
              <w:t>Средне</w:t>
            </w:r>
            <w:r w:rsidR="00350F3D">
              <w:rPr>
                <w:rFonts w:ascii="Times New Roman" w:hAnsi="Times New Roman"/>
                <w:sz w:val="28"/>
                <w:szCs w:val="28"/>
              </w:rPr>
              <w:t>-</w:t>
            </w:r>
            <w:r w:rsidRPr="00C54BBB">
              <w:rPr>
                <w:rFonts w:ascii="Times New Roman" w:hAnsi="Times New Roman"/>
                <w:sz w:val="28"/>
                <w:szCs w:val="28"/>
              </w:rPr>
              <w:t>списочный</w:t>
            </w:r>
            <w:proofErr w:type="spellEnd"/>
            <w:proofErr w:type="gramEnd"/>
          </w:p>
          <w:p w:rsidR="00956843" w:rsidRPr="00C54BBB" w:rsidRDefault="00956843" w:rsidP="00E86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BBB">
              <w:rPr>
                <w:rFonts w:ascii="Times New Roman" w:hAnsi="Times New Roman"/>
                <w:sz w:val="28"/>
                <w:szCs w:val="28"/>
              </w:rPr>
              <w:t>состав</w:t>
            </w:r>
          </w:p>
        </w:tc>
        <w:tc>
          <w:tcPr>
            <w:tcW w:w="1800" w:type="dxa"/>
          </w:tcPr>
          <w:p w:rsidR="00956843" w:rsidRPr="00C54BBB" w:rsidRDefault="00956843" w:rsidP="00E86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BBB">
              <w:rPr>
                <w:rFonts w:ascii="Times New Roman" w:hAnsi="Times New Roman"/>
                <w:sz w:val="28"/>
                <w:szCs w:val="28"/>
              </w:rPr>
              <w:t>Всего простудных заболеваний</w:t>
            </w:r>
          </w:p>
        </w:tc>
        <w:tc>
          <w:tcPr>
            <w:tcW w:w="1941" w:type="dxa"/>
          </w:tcPr>
          <w:p w:rsidR="00956843" w:rsidRPr="00C54BBB" w:rsidRDefault="00956843" w:rsidP="00E86539">
            <w:pPr>
              <w:rPr>
                <w:rFonts w:ascii="Times New Roman" w:hAnsi="Times New Roman"/>
                <w:sz w:val="28"/>
                <w:szCs w:val="28"/>
              </w:rPr>
            </w:pPr>
            <w:r w:rsidRPr="00C54BBB">
              <w:rPr>
                <w:rFonts w:ascii="Times New Roman" w:hAnsi="Times New Roman"/>
                <w:sz w:val="28"/>
                <w:szCs w:val="28"/>
              </w:rPr>
              <w:t>Количество дней, пропущенных 1 ребенком по причине простудных заболеваний</w:t>
            </w:r>
          </w:p>
        </w:tc>
        <w:tc>
          <w:tcPr>
            <w:tcW w:w="1785" w:type="dxa"/>
          </w:tcPr>
          <w:p w:rsidR="00956843" w:rsidRPr="00C54BBB" w:rsidRDefault="00956843" w:rsidP="00E86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BBB">
              <w:rPr>
                <w:rFonts w:ascii="Times New Roman" w:hAnsi="Times New Roman"/>
                <w:sz w:val="28"/>
                <w:szCs w:val="28"/>
              </w:rPr>
              <w:t>Количество случаев заболевания на 1 ребенка</w:t>
            </w:r>
          </w:p>
        </w:tc>
        <w:tc>
          <w:tcPr>
            <w:tcW w:w="2209" w:type="dxa"/>
          </w:tcPr>
          <w:p w:rsidR="00350F3D" w:rsidRDefault="00956843" w:rsidP="00350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BBB">
              <w:rPr>
                <w:rFonts w:ascii="Times New Roman" w:hAnsi="Times New Roman"/>
                <w:sz w:val="28"/>
                <w:szCs w:val="28"/>
              </w:rPr>
              <w:t>% снижения (повышения) заболеваемости по простудным заболеваниям</w:t>
            </w:r>
            <w:r w:rsidR="0035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F3D" w:rsidRPr="00C54BBB" w:rsidRDefault="00350F3D" w:rsidP="00350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снижение, +увеличение</w:t>
            </w:r>
          </w:p>
        </w:tc>
      </w:tr>
      <w:tr w:rsidR="00956843" w:rsidRPr="00350787" w:rsidTr="00E86539">
        <w:tc>
          <w:tcPr>
            <w:tcW w:w="1311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2010-</w:t>
            </w:r>
          </w:p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533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800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941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785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09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- 4%</w:t>
            </w:r>
          </w:p>
        </w:tc>
      </w:tr>
      <w:tr w:rsidR="00956843" w:rsidRPr="00350787" w:rsidTr="00E86539">
        <w:tc>
          <w:tcPr>
            <w:tcW w:w="1311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2011-</w:t>
            </w:r>
          </w:p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533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800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941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785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2209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+ 4%</w:t>
            </w:r>
          </w:p>
        </w:tc>
      </w:tr>
      <w:tr w:rsidR="00956843" w:rsidRPr="00350787" w:rsidTr="00E86539">
        <w:tc>
          <w:tcPr>
            <w:tcW w:w="1311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2012-</w:t>
            </w:r>
          </w:p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33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800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941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785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2209" w:type="dxa"/>
          </w:tcPr>
          <w:p w:rsidR="00956843" w:rsidRPr="00350787" w:rsidRDefault="00956843" w:rsidP="00E86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87">
              <w:rPr>
                <w:rFonts w:ascii="Times New Roman" w:hAnsi="Times New Roman"/>
                <w:sz w:val="28"/>
                <w:szCs w:val="28"/>
              </w:rPr>
              <w:t>- 9%</w:t>
            </w:r>
          </w:p>
        </w:tc>
      </w:tr>
    </w:tbl>
    <w:p w:rsidR="00956843" w:rsidRPr="005E4433" w:rsidRDefault="00956843" w:rsidP="00956843">
      <w:pPr>
        <w:spacing w:after="0" w:line="240" w:lineRule="auto"/>
        <w:ind w:left="360"/>
        <w:rPr>
          <w:sz w:val="28"/>
          <w:szCs w:val="28"/>
        </w:rPr>
      </w:pPr>
    </w:p>
    <w:p w:rsidR="00956843" w:rsidRPr="00350787" w:rsidRDefault="00956843" w:rsidP="00350F3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787">
        <w:rPr>
          <w:rFonts w:ascii="Times New Roman" w:hAnsi="Times New Roman"/>
          <w:sz w:val="28"/>
          <w:szCs w:val="28"/>
        </w:rPr>
        <w:t>Для прод</w:t>
      </w:r>
      <w:r>
        <w:rPr>
          <w:rFonts w:ascii="Times New Roman" w:hAnsi="Times New Roman"/>
          <w:sz w:val="28"/>
          <w:szCs w:val="28"/>
        </w:rPr>
        <w:t>олжения работы по</w:t>
      </w:r>
      <w:r w:rsidRPr="00350787">
        <w:rPr>
          <w:rFonts w:ascii="Times New Roman" w:hAnsi="Times New Roman"/>
          <w:sz w:val="28"/>
          <w:szCs w:val="28"/>
        </w:rPr>
        <w:t xml:space="preserve"> оздоровительному направлению необходимо частичное обновление</w:t>
      </w:r>
      <w:r w:rsidR="00350F3D">
        <w:rPr>
          <w:rFonts w:ascii="Times New Roman" w:hAnsi="Times New Roman"/>
          <w:sz w:val="28"/>
          <w:szCs w:val="28"/>
        </w:rPr>
        <w:t xml:space="preserve"> материально – технической базы, с</w:t>
      </w:r>
      <w:r w:rsidRPr="00350787">
        <w:rPr>
          <w:rFonts w:ascii="Times New Roman" w:hAnsi="Times New Roman"/>
          <w:sz w:val="28"/>
          <w:szCs w:val="28"/>
        </w:rPr>
        <w:t xml:space="preserve">набжение </w:t>
      </w:r>
      <w:r w:rsidR="00350F3D">
        <w:rPr>
          <w:rFonts w:ascii="Times New Roman" w:hAnsi="Times New Roman"/>
          <w:sz w:val="28"/>
          <w:szCs w:val="28"/>
        </w:rPr>
        <w:t>медикаментами</w:t>
      </w:r>
      <w:r w:rsidRPr="00350787">
        <w:rPr>
          <w:rFonts w:ascii="Times New Roman" w:hAnsi="Times New Roman"/>
          <w:sz w:val="28"/>
          <w:szCs w:val="28"/>
        </w:rPr>
        <w:t>, витаминными препаратами,</w:t>
      </w:r>
      <w:r w:rsidRPr="003B673F">
        <w:rPr>
          <w:rFonts w:ascii="Times New Roman" w:hAnsi="Times New Roman"/>
          <w:sz w:val="28"/>
          <w:szCs w:val="28"/>
        </w:rPr>
        <w:t xml:space="preserve"> </w:t>
      </w:r>
      <w:r w:rsidR="00350F3D">
        <w:rPr>
          <w:rFonts w:ascii="Times New Roman" w:hAnsi="Times New Roman"/>
          <w:sz w:val="28"/>
          <w:szCs w:val="28"/>
        </w:rPr>
        <w:t>частичное до</w:t>
      </w:r>
      <w:r w:rsidRPr="00350787">
        <w:rPr>
          <w:rFonts w:ascii="Times New Roman" w:hAnsi="Times New Roman"/>
          <w:sz w:val="28"/>
          <w:szCs w:val="28"/>
        </w:rPr>
        <w:t>оснащение медицинского кабинета в соответствии с нормативными требованиями.</w:t>
      </w:r>
    </w:p>
    <w:p w:rsidR="00956843" w:rsidRPr="00350787" w:rsidRDefault="00956843" w:rsidP="00350F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0787">
        <w:rPr>
          <w:rFonts w:ascii="Times New Roman" w:hAnsi="Times New Roman"/>
          <w:sz w:val="28"/>
          <w:szCs w:val="28"/>
        </w:rPr>
        <w:t xml:space="preserve">      Общее санитарно – гигиеническое состояние соответствуе</w:t>
      </w:r>
      <w:r>
        <w:rPr>
          <w:rFonts w:ascii="Times New Roman" w:hAnsi="Times New Roman"/>
          <w:sz w:val="28"/>
          <w:szCs w:val="28"/>
        </w:rPr>
        <w:t>т требованиям Госсанэпиднадзора</w:t>
      </w:r>
      <w:r w:rsidRPr="0035078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поддерживаются в норме питьевой</w:t>
      </w:r>
      <w:r w:rsidRPr="00350787">
        <w:rPr>
          <w:rFonts w:ascii="Times New Roman" w:hAnsi="Times New Roman"/>
          <w:sz w:val="28"/>
          <w:szCs w:val="28"/>
        </w:rPr>
        <w:t xml:space="preserve">, световой и </w:t>
      </w:r>
      <w:proofErr w:type="gramStart"/>
      <w:r w:rsidRPr="00350787">
        <w:rPr>
          <w:rFonts w:ascii="Times New Roman" w:hAnsi="Times New Roman"/>
          <w:sz w:val="28"/>
          <w:szCs w:val="28"/>
        </w:rPr>
        <w:t>воздушный</w:t>
      </w:r>
      <w:proofErr w:type="gramEnd"/>
      <w:r w:rsidRPr="00350787">
        <w:rPr>
          <w:rFonts w:ascii="Times New Roman" w:hAnsi="Times New Roman"/>
          <w:sz w:val="28"/>
          <w:szCs w:val="28"/>
        </w:rPr>
        <w:t xml:space="preserve"> режимы. </w:t>
      </w:r>
    </w:p>
    <w:p w:rsidR="00350F3D" w:rsidRDefault="00956843" w:rsidP="00C821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09E">
        <w:rPr>
          <w:rFonts w:ascii="Times New Roman" w:hAnsi="Times New Roman"/>
          <w:sz w:val="28"/>
          <w:szCs w:val="28"/>
        </w:rPr>
        <w:t>В октябре</w:t>
      </w:r>
      <w:r>
        <w:rPr>
          <w:rFonts w:ascii="Times New Roman" w:hAnsi="Times New Roman"/>
          <w:sz w:val="28"/>
          <w:szCs w:val="28"/>
        </w:rPr>
        <w:t xml:space="preserve"> и мае </w:t>
      </w:r>
      <w:r w:rsidRPr="0017309E">
        <w:rPr>
          <w:rFonts w:ascii="Times New Roman" w:hAnsi="Times New Roman"/>
          <w:sz w:val="28"/>
          <w:szCs w:val="28"/>
        </w:rPr>
        <w:t xml:space="preserve"> проведена </w:t>
      </w:r>
      <w:r>
        <w:rPr>
          <w:rFonts w:ascii="Times New Roman" w:hAnsi="Times New Roman"/>
          <w:sz w:val="28"/>
          <w:szCs w:val="28"/>
        </w:rPr>
        <w:t xml:space="preserve">педагогическая диагностика </w:t>
      </w:r>
      <w:r w:rsidRPr="0017309E">
        <w:rPr>
          <w:rFonts w:ascii="Times New Roman" w:hAnsi="Times New Roman"/>
          <w:sz w:val="28"/>
          <w:szCs w:val="28"/>
        </w:rPr>
        <w:t xml:space="preserve">по результатам освоения дошкольниками </w:t>
      </w:r>
      <w:r>
        <w:rPr>
          <w:rFonts w:ascii="Times New Roman" w:hAnsi="Times New Roman"/>
          <w:sz w:val="28"/>
          <w:szCs w:val="28"/>
        </w:rPr>
        <w:t xml:space="preserve">программного содержания </w:t>
      </w:r>
      <w:r w:rsidRPr="0017309E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 xml:space="preserve">ельных областей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комплексной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парциальных программ на начало  и конец год. П</w:t>
      </w:r>
      <w:r w:rsidRPr="0017309E">
        <w:rPr>
          <w:rFonts w:ascii="Times New Roman" w:hAnsi="Times New Roman"/>
          <w:sz w:val="28"/>
          <w:szCs w:val="28"/>
        </w:rPr>
        <w:t>роведен монит</w:t>
      </w:r>
      <w:r w:rsidR="00350F3D">
        <w:rPr>
          <w:rFonts w:ascii="Times New Roman" w:hAnsi="Times New Roman"/>
          <w:sz w:val="28"/>
          <w:szCs w:val="28"/>
        </w:rPr>
        <w:t>оринг образовательного процесса</w:t>
      </w:r>
      <w:r w:rsidRPr="0017309E">
        <w:rPr>
          <w:rFonts w:ascii="Times New Roman" w:hAnsi="Times New Roman"/>
          <w:sz w:val="28"/>
          <w:szCs w:val="28"/>
        </w:rPr>
        <w:t>. Результаты мониторин</w:t>
      </w:r>
      <w:r>
        <w:rPr>
          <w:rFonts w:ascii="Times New Roman" w:hAnsi="Times New Roman"/>
          <w:sz w:val="28"/>
          <w:szCs w:val="28"/>
        </w:rPr>
        <w:t xml:space="preserve">га </w:t>
      </w:r>
      <w:r w:rsidR="00350F3D">
        <w:rPr>
          <w:rFonts w:ascii="Times New Roman" w:hAnsi="Times New Roman"/>
          <w:sz w:val="28"/>
          <w:szCs w:val="28"/>
        </w:rPr>
        <w:t xml:space="preserve">приведены в </w:t>
      </w:r>
      <w:r>
        <w:rPr>
          <w:rFonts w:ascii="Times New Roman" w:hAnsi="Times New Roman"/>
          <w:sz w:val="28"/>
          <w:szCs w:val="28"/>
        </w:rPr>
        <w:t>Приложени</w:t>
      </w:r>
      <w:r w:rsidR="00350F3D">
        <w:rPr>
          <w:rFonts w:ascii="Times New Roman" w:hAnsi="Times New Roman"/>
          <w:sz w:val="28"/>
          <w:szCs w:val="28"/>
        </w:rPr>
        <w:t>и №1</w:t>
      </w:r>
      <w:r w:rsidRPr="0017309E">
        <w:rPr>
          <w:rFonts w:ascii="Times New Roman" w:hAnsi="Times New Roman"/>
          <w:sz w:val="28"/>
          <w:szCs w:val="28"/>
        </w:rPr>
        <w:t>.</w:t>
      </w:r>
    </w:p>
    <w:p w:rsidR="001266E4" w:rsidRDefault="001266E4" w:rsidP="001266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Достижения воспитанников и педагогов структурного подразделения детский  сад комбинированного вида «Гнездышко» ГБОУ СОШ №1 города Кинеля приведены в Приложении </w:t>
      </w:r>
      <w:r w:rsidR="00C821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Приложении </w:t>
      </w:r>
      <w:r w:rsidR="00C821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1266E4" w:rsidRPr="001C18A2" w:rsidRDefault="001266E4" w:rsidP="001266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2012-2013 учебного года осуществлялось</w:t>
      </w:r>
      <w:r w:rsidRPr="001C1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C18A2">
        <w:rPr>
          <w:rFonts w:ascii="Times New Roman" w:hAnsi="Times New Roman"/>
          <w:sz w:val="28"/>
          <w:szCs w:val="28"/>
        </w:rPr>
        <w:t>заимод</w:t>
      </w:r>
      <w:r>
        <w:rPr>
          <w:rFonts w:ascii="Times New Roman" w:hAnsi="Times New Roman"/>
          <w:sz w:val="28"/>
          <w:szCs w:val="28"/>
        </w:rPr>
        <w:t>ействие детского сада комбинированного вида «Гнездышко» с другими организациями (социальное партнерство):</w:t>
      </w:r>
    </w:p>
    <w:p w:rsidR="00C821DE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C18A2">
        <w:rPr>
          <w:rFonts w:ascii="Times New Roman" w:hAnsi="Times New Roman"/>
          <w:sz w:val="28"/>
          <w:szCs w:val="28"/>
        </w:rPr>
        <w:t>ГБОУ СОШ №1</w:t>
      </w:r>
      <w:r>
        <w:rPr>
          <w:rFonts w:ascii="Times New Roman" w:hAnsi="Times New Roman"/>
          <w:sz w:val="28"/>
          <w:szCs w:val="28"/>
        </w:rPr>
        <w:t xml:space="preserve"> города Кинеля</w:t>
      </w:r>
      <w:r w:rsidRPr="001C18A2">
        <w:rPr>
          <w:rFonts w:ascii="Times New Roman" w:hAnsi="Times New Roman"/>
          <w:sz w:val="28"/>
          <w:szCs w:val="28"/>
        </w:rPr>
        <w:t>,</w:t>
      </w:r>
    </w:p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2221">
        <w:rPr>
          <w:rFonts w:ascii="Times New Roman" w:hAnsi="Times New Roman"/>
          <w:sz w:val="28"/>
          <w:szCs w:val="28"/>
        </w:rPr>
        <w:t>МБУ «</w:t>
      </w:r>
      <w:r>
        <w:rPr>
          <w:rFonts w:ascii="Times New Roman" w:hAnsi="Times New Roman"/>
          <w:sz w:val="28"/>
          <w:szCs w:val="28"/>
        </w:rPr>
        <w:t xml:space="preserve">Центр диагностики и консультирования </w:t>
      </w:r>
      <w:proofErr w:type="gramStart"/>
      <w:r w:rsidR="009B2221">
        <w:rPr>
          <w:rFonts w:ascii="Times New Roman" w:hAnsi="Times New Roman"/>
          <w:sz w:val="28"/>
          <w:szCs w:val="28"/>
        </w:rPr>
        <w:t>г</w:t>
      </w:r>
      <w:proofErr w:type="gramEnd"/>
      <w:r w:rsidR="009B2221">
        <w:rPr>
          <w:rFonts w:ascii="Times New Roman" w:hAnsi="Times New Roman"/>
          <w:sz w:val="28"/>
          <w:szCs w:val="28"/>
        </w:rPr>
        <w:t xml:space="preserve">.о. </w:t>
      </w:r>
      <w:proofErr w:type="spellStart"/>
      <w:r w:rsidR="009B2221">
        <w:rPr>
          <w:rFonts w:ascii="Times New Roman" w:hAnsi="Times New Roman"/>
          <w:sz w:val="28"/>
          <w:szCs w:val="28"/>
        </w:rPr>
        <w:t>Кинель</w:t>
      </w:r>
      <w:proofErr w:type="spellEnd"/>
      <w:r w:rsidR="009B22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C821DE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821DE">
        <w:rPr>
          <w:rFonts w:ascii="Times New Roman" w:hAnsi="Times New Roman"/>
          <w:sz w:val="28"/>
          <w:szCs w:val="28"/>
        </w:rPr>
        <w:t xml:space="preserve">Городской Дом культуры городского округа </w:t>
      </w:r>
      <w:proofErr w:type="spellStart"/>
      <w:r w:rsidR="00C821DE">
        <w:rPr>
          <w:rFonts w:ascii="Times New Roman" w:hAnsi="Times New Roman"/>
          <w:sz w:val="28"/>
          <w:szCs w:val="28"/>
        </w:rPr>
        <w:t>Кинель</w:t>
      </w:r>
      <w:proofErr w:type="spellEnd"/>
      <w:r w:rsidR="00C821DE">
        <w:rPr>
          <w:rFonts w:ascii="Times New Roman" w:hAnsi="Times New Roman"/>
          <w:sz w:val="28"/>
          <w:szCs w:val="28"/>
        </w:rPr>
        <w:t>,</w:t>
      </w:r>
    </w:p>
    <w:p w:rsidR="00C821DE" w:rsidRDefault="00C821DE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МБУК «</w:t>
      </w:r>
      <w:proofErr w:type="spellStart"/>
      <w:r>
        <w:rPr>
          <w:rFonts w:ascii="Times New Roman" w:hAnsi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централизованная библиотечная система» (библиотека – филиал №3),</w:t>
      </w:r>
    </w:p>
    <w:p w:rsidR="001266E4" w:rsidRDefault="00C821DE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266E4">
        <w:rPr>
          <w:rFonts w:ascii="Times New Roman" w:hAnsi="Times New Roman"/>
          <w:sz w:val="28"/>
          <w:szCs w:val="28"/>
        </w:rPr>
        <w:t>Детская школа</w:t>
      </w:r>
      <w:r>
        <w:rPr>
          <w:rFonts w:ascii="Times New Roman" w:hAnsi="Times New Roman"/>
          <w:sz w:val="28"/>
          <w:szCs w:val="28"/>
        </w:rPr>
        <w:t xml:space="preserve"> искусств «Камертон»</w:t>
      </w:r>
      <w:r w:rsidR="001266E4" w:rsidRPr="001C18A2">
        <w:rPr>
          <w:rFonts w:ascii="Times New Roman" w:hAnsi="Times New Roman"/>
          <w:sz w:val="28"/>
          <w:szCs w:val="28"/>
        </w:rPr>
        <w:t xml:space="preserve">, </w:t>
      </w:r>
    </w:p>
    <w:p w:rsidR="001266E4" w:rsidRDefault="000400E7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66E4">
        <w:rPr>
          <w:rFonts w:ascii="Times New Roman" w:hAnsi="Times New Roman"/>
          <w:sz w:val="28"/>
          <w:szCs w:val="28"/>
        </w:rPr>
        <w:t xml:space="preserve">. </w:t>
      </w:r>
      <w:r w:rsidR="00C821DE">
        <w:rPr>
          <w:rFonts w:ascii="Times New Roman" w:hAnsi="Times New Roman"/>
          <w:sz w:val="28"/>
          <w:szCs w:val="28"/>
        </w:rPr>
        <w:t>Театр «Петрушкин балаган»</w:t>
      </w:r>
      <w:r w:rsidR="001266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66E4">
        <w:rPr>
          <w:rFonts w:ascii="Times New Roman" w:hAnsi="Times New Roman"/>
          <w:sz w:val="28"/>
          <w:szCs w:val="28"/>
        </w:rPr>
        <w:t>г</w:t>
      </w:r>
      <w:proofErr w:type="gramEnd"/>
      <w:r w:rsidR="001266E4" w:rsidRPr="001C18A2">
        <w:rPr>
          <w:rFonts w:ascii="Times New Roman" w:hAnsi="Times New Roman"/>
          <w:sz w:val="28"/>
          <w:szCs w:val="28"/>
        </w:rPr>
        <w:t xml:space="preserve">. Самара, </w:t>
      </w:r>
    </w:p>
    <w:p w:rsidR="00C821DE" w:rsidRDefault="000400E7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266E4">
        <w:rPr>
          <w:rFonts w:ascii="Times New Roman" w:hAnsi="Times New Roman"/>
          <w:sz w:val="28"/>
          <w:szCs w:val="28"/>
        </w:rPr>
        <w:t xml:space="preserve">. </w:t>
      </w:r>
      <w:r w:rsidR="00C821DE">
        <w:rPr>
          <w:rFonts w:ascii="Times New Roman" w:hAnsi="Times New Roman"/>
          <w:sz w:val="28"/>
          <w:szCs w:val="28"/>
        </w:rPr>
        <w:t>Театр «Триумф»</w:t>
      </w:r>
      <w:r w:rsidR="001266E4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1266E4">
        <w:rPr>
          <w:rFonts w:ascii="Times New Roman" w:hAnsi="Times New Roman"/>
          <w:sz w:val="28"/>
          <w:szCs w:val="28"/>
        </w:rPr>
        <w:t>.</w:t>
      </w:r>
      <w:r w:rsidR="001266E4" w:rsidRPr="001C18A2">
        <w:rPr>
          <w:rFonts w:ascii="Times New Roman" w:hAnsi="Times New Roman"/>
          <w:sz w:val="28"/>
          <w:szCs w:val="28"/>
        </w:rPr>
        <w:t>Т</w:t>
      </w:r>
      <w:proofErr w:type="gramEnd"/>
      <w:r w:rsidR="001266E4" w:rsidRPr="001C18A2">
        <w:rPr>
          <w:rFonts w:ascii="Times New Roman" w:hAnsi="Times New Roman"/>
          <w:sz w:val="28"/>
          <w:szCs w:val="28"/>
        </w:rPr>
        <w:t>ольятти</w:t>
      </w:r>
      <w:r w:rsidR="00C821DE">
        <w:rPr>
          <w:rFonts w:ascii="Times New Roman" w:hAnsi="Times New Roman"/>
          <w:sz w:val="28"/>
          <w:szCs w:val="28"/>
        </w:rPr>
        <w:t>,</w:t>
      </w:r>
    </w:p>
    <w:p w:rsidR="000400E7" w:rsidRDefault="000400E7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Театр «Золотой ключик»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266E4" w:rsidRDefault="000400E7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Театр «Серпантин»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Тольятти</w:t>
      </w:r>
      <w:r w:rsidR="009B2221">
        <w:rPr>
          <w:rFonts w:ascii="Times New Roman" w:hAnsi="Times New Roman"/>
          <w:sz w:val="28"/>
          <w:szCs w:val="28"/>
        </w:rPr>
        <w:t>,</w:t>
      </w:r>
    </w:p>
    <w:p w:rsidR="009B2221" w:rsidRDefault="009B2221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ГОУ ДПО «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ресурсный центр»,</w:t>
      </w:r>
    </w:p>
    <w:p w:rsidR="009B2221" w:rsidRDefault="009B2221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МБУЗ </w:t>
      </w:r>
      <w:proofErr w:type="spellStart"/>
      <w:r>
        <w:rPr>
          <w:rFonts w:ascii="Times New Roman" w:hAnsi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ЦРБ,</w:t>
      </w:r>
    </w:p>
    <w:p w:rsidR="009B2221" w:rsidRDefault="009B2221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ПСО-34 г.о.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97558" w:rsidRDefault="009B2221" w:rsidP="00235C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ФФГКУ УВО ГУ МВД России по Самарской области.</w:t>
      </w:r>
    </w:p>
    <w:p w:rsidR="001266E4" w:rsidRPr="00235CA6" w:rsidRDefault="001266E4" w:rsidP="00235CA6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5CA6">
        <w:rPr>
          <w:rFonts w:ascii="Times New Roman" w:hAnsi="Times New Roman"/>
          <w:b/>
          <w:sz w:val="28"/>
          <w:szCs w:val="28"/>
        </w:rPr>
        <w:lastRenderedPageBreak/>
        <w:t>Педа</w:t>
      </w:r>
      <w:r w:rsidR="00235CA6">
        <w:rPr>
          <w:rFonts w:ascii="Times New Roman" w:hAnsi="Times New Roman"/>
          <w:b/>
          <w:sz w:val="28"/>
          <w:szCs w:val="28"/>
        </w:rPr>
        <w:t>гогический состав детского сада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2"/>
        <w:gridCol w:w="1538"/>
        <w:gridCol w:w="1539"/>
        <w:gridCol w:w="1539"/>
        <w:gridCol w:w="1483"/>
        <w:gridCol w:w="1483"/>
      </w:tblGrid>
      <w:tr w:rsidR="001266E4" w:rsidTr="001266E4">
        <w:trPr>
          <w:trHeight w:val="820"/>
        </w:trPr>
        <w:tc>
          <w:tcPr>
            <w:tcW w:w="2252" w:type="dxa"/>
            <w:vMerge w:val="restart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>Кол-во работников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 xml:space="preserve">Из них  кол-во работников, имеющих:   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>Из них  кол-во работников, имеющих:</w:t>
            </w:r>
          </w:p>
        </w:tc>
      </w:tr>
      <w:tr w:rsidR="001266E4" w:rsidTr="001266E4">
        <w:trPr>
          <w:trHeight w:val="1020"/>
        </w:trPr>
        <w:tc>
          <w:tcPr>
            <w:tcW w:w="2252" w:type="dxa"/>
            <w:vMerge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1266E4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1266E4">
              <w:rPr>
                <w:rFonts w:ascii="Times New Roman" w:hAnsi="Times New Roman"/>
                <w:sz w:val="24"/>
                <w:szCs w:val="24"/>
              </w:rPr>
              <w:t>. категорию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 xml:space="preserve">высшую </w:t>
            </w:r>
            <w:proofErr w:type="spellStart"/>
            <w:r w:rsidRPr="001266E4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1266E4">
              <w:rPr>
                <w:rFonts w:ascii="Times New Roman" w:hAnsi="Times New Roman"/>
                <w:sz w:val="24"/>
                <w:szCs w:val="24"/>
              </w:rPr>
              <w:t>. категорию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 w:rsidRPr="001266E4"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 w:rsidRPr="001266E4">
              <w:rPr>
                <w:rFonts w:ascii="Times New Roman" w:hAnsi="Times New Roman"/>
                <w:sz w:val="24"/>
                <w:szCs w:val="24"/>
              </w:rPr>
              <w:t>. образование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 xml:space="preserve"> высшее образование   </w:t>
            </w:r>
          </w:p>
        </w:tc>
      </w:tr>
      <w:tr w:rsidR="001266E4" w:rsidTr="001266E4">
        <w:tc>
          <w:tcPr>
            <w:tcW w:w="2252" w:type="dxa"/>
          </w:tcPr>
          <w:p w:rsidR="001266E4" w:rsidRPr="001266E4" w:rsidRDefault="001266E4" w:rsidP="001266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538" w:type="dxa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266E4" w:rsidRPr="001266E4" w:rsidRDefault="001266E4" w:rsidP="001266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266E4" w:rsidRPr="001266E4" w:rsidRDefault="001266E4" w:rsidP="001266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6E4" w:rsidTr="001266E4">
        <w:tc>
          <w:tcPr>
            <w:tcW w:w="2252" w:type="dxa"/>
          </w:tcPr>
          <w:p w:rsidR="001266E4" w:rsidRPr="001266E4" w:rsidRDefault="001266E4" w:rsidP="001266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538" w:type="dxa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E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9" w:type="dxa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9" w:type="dxa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</w:tcPr>
          <w:p w:rsidR="001266E4" w:rsidRPr="001266E4" w:rsidRDefault="001266E4" w:rsidP="00126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5CA6" w:rsidRDefault="00235CA6" w:rsidP="00235CA6">
      <w:pPr>
        <w:jc w:val="center"/>
        <w:rPr>
          <w:rFonts w:ascii="Times New Roman" w:hAnsi="Times New Roman"/>
          <w:b/>
          <w:sz w:val="28"/>
          <w:szCs w:val="28"/>
        </w:rPr>
      </w:pPr>
      <w:r w:rsidRPr="00BA26DE">
        <w:rPr>
          <w:rFonts w:ascii="Times New Roman" w:hAnsi="Times New Roman"/>
          <w:b/>
          <w:sz w:val="28"/>
          <w:szCs w:val="28"/>
        </w:rPr>
        <w:t>Информация о педагогических работниках, прошедших обучение на курсах повышения квалификации или переподготовку за 2013 год (в период с 01.0</w:t>
      </w:r>
      <w:r>
        <w:rPr>
          <w:rFonts w:ascii="Times New Roman" w:hAnsi="Times New Roman"/>
          <w:b/>
          <w:sz w:val="28"/>
          <w:szCs w:val="28"/>
        </w:rPr>
        <w:t>9.2012</w:t>
      </w:r>
      <w:r w:rsidRPr="00BA26DE">
        <w:rPr>
          <w:rFonts w:ascii="Times New Roman" w:hAnsi="Times New Roman"/>
          <w:b/>
          <w:sz w:val="28"/>
          <w:szCs w:val="28"/>
        </w:rPr>
        <w:t xml:space="preserve"> по 31.05.2013).</w:t>
      </w:r>
    </w:p>
    <w:p w:rsidR="00697558" w:rsidRPr="00A9480E" w:rsidRDefault="00235CA6" w:rsidP="00A948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6324">
        <w:rPr>
          <w:rFonts w:ascii="Times New Roman" w:hAnsi="Times New Roman"/>
          <w:sz w:val="28"/>
          <w:szCs w:val="28"/>
        </w:rPr>
        <w:t>В течении учебного года на базе СИПРО, ЦСО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A26DE">
        <w:rPr>
          <w:rFonts w:ascii="Times New Roman" w:hAnsi="Times New Roman"/>
          <w:sz w:val="28"/>
          <w:szCs w:val="28"/>
        </w:rPr>
        <w:t>ФБОУ ВПО</w:t>
      </w:r>
      <w:proofErr w:type="gramStart"/>
      <w:r w:rsidRPr="00BA26D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A26DE">
        <w:rPr>
          <w:rFonts w:ascii="Times New Roman" w:hAnsi="Times New Roman"/>
          <w:sz w:val="28"/>
          <w:szCs w:val="28"/>
        </w:rPr>
        <w:t>ам. ГУ</w:t>
      </w:r>
      <w:r>
        <w:rPr>
          <w:rFonts w:ascii="Times New Roman" w:hAnsi="Times New Roman"/>
          <w:sz w:val="28"/>
          <w:szCs w:val="28"/>
        </w:rPr>
        <w:t xml:space="preserve">, ГОУ ДПО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ресурсный центр  повысили квалификацию 13 педагогов что составляет 62 % от общего числа</w:t>
      </w:r>
      <w:r w:rsidRPr="00022661">
        <w:rPr>
          <w:rFonts w:ascii="Times New Roman" w:hAnsi="Times New Roman"/>
          <w:sz w:val="28"/>
          <w:szCs w:val="28"/>
        </w:rPr>
        <w:t xml:space="preserve">,  из них 5 человек </w:t>
      </w:r>
      <w:proofErr w:type="gramStart"/>
      <w:r w:rsidRPr="00022661">
        <w:rPr>
          <w:rFonts w:ascii="Times New Roman" w:hAnsi="Times New Roman"/>
          <w:sz w:val="28"/>
          <w:szCs w:val="28"/>
        </w:rPr>
        <w:t>–в</w:t>
      </w:r>
      <w:proofErr w:type="gramEnd"/>
      <w:r w:rsidRPr="00022661">
        <w:rPr>
          <w:rFonts w:ascii="Times New Roman" w:hAnsi="Times New Roman"/>
          <w:sz w:val="28"/>
          <w:szCs w:val="28"/>
        </w:rPr>
        <w:t xml:space="preserve"> объеме  72 ч, 1 чел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661">
        <w:rPr>
          <w:rFonts w:ascii="Times New Roman" w:hAnsi="Times New Roman"/>
          <w:sz w:val="28"/>
          <w:szCs w:val="28"/>
        </w:rPr>
        <w:t>108 ч</w:t>
      </w:r>
      <w:r>
        <w:rPr>
          <w:rFonts w:ascii="Times New Roman" w:hAnsi="Times New Roman"/>
          <w:sz w:val="28"/>
          <w:szCs w:val="28"/>
        </w:rPr>
        <w:t>.</w:t>
      </w:r>
    </w:p>
    <w:p w:rsidR="00A9480E" w:rsidRDefault="00A9480E" w:rsidP="00BB4C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C10" w:rsidRDefault="00BB4C10" w:rsidP="00BB4C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педагогических работниках, имеющих квалификационные категории</w:t>
      </w:r>
    </w:p>
    <w:p w:rsidR="00A9480E" w:rsidRDefault="00A9480E" w:rsidP="00BB4C10">
      <w:pPr>
        <w:jc w:val="center"/>
      </w:pPr>
    </w:p>
    <w:p w:rsidR="001266E4" w:rsidRPr="00BB4C10" w:rsidRDefault="00BB4C10" w:rsidP="00BB4C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C1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детском саду</w:t>
      </w:r>
      <w:r w:rsidRPr="00BB4C10">
        <w:rPr>
          <w:rFonts w:ascii="Times New Roman" w:hAnsi="Times New Roman"/>
          <w:sz w:val="28"/>
          <w:szCs w:val="28"/>
        </w:rPr>
        <w:t xml:space="preserve"> всего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BB4C10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ов</w:t>
      </w:r>
      <w:r w:rsidRPr="00BB4C10">
        <w:rPr>
          <w:rFonts w:ascii="Times New Roman" w:hAnsi="Times New Roman"/>
          <w:sz w:val="28"/>
          <w:szCs w:val="28"/>
        </w:rPr>
        <w:t xml:space="preserve">, из них имеют квалификационные категории </w:t>
      </w:r>
      <w:r>
        <w:rPr>
          <w:rFonts w:ascii="Times New Roman" w:hAnsi="Times New Roman"/>
          <w:sz w:val="28"/>
          <w:szCs w:val="28"/>
        </w:rPr>
        <w:t>50</w:t>
      </w:r>
      <w:r w:rsidRPr="00BB4C10">
        <w:rPr>
          <w:rFonts w:ascii="Times New Roman" w:hAnsi="Times New Roman"/>
          <w:sz w:val="28"/>
          <w:szCs w:val="28"/>
        </w:rPr>
        <w:t>%, 4 педагога (</w:t>
      </w:r>
      <w:r>
        <w:rPr>
          <w:rFonts w:ascii="Times New Roman" w:hAnsi="Times New Roman"/>
          <w:sz w:val="28"/>
          <w:szCs w:val="28"/>
        </w:rPr>
        <w:t>20</w:t>
      </w:r>
      <w:r w:rsidRPr="00BB4C10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B4C10">
        <w:rPr>
          <w:rFonts w:ascii="Times New Roman" w:hAnsi="Times New Roman"/>
          <w:sz w:val="28"/>
          <w:szCs w:val="28"/>
        </w:rPr>
        <w:t>аттестованы на соответствие занимаемой должности.</w:t>
      </w:r>
    </w:p>
    <w:tbl>
      <w:tblPr>
        <w:tblW w:w="0" w:type="auto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200"/>
        <w:gridCol w:w="2503"/>
        <w:gridCol w:w="2692"/>
        <w:gridCol w:w="2721"/>
      </w:tblGrid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Pr="0010720B"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/>
                <w:sz w:val="28"/>
                <w:szCs w:val="28"/>
              </w:rPr>
              <w:t>Дата присвоения квалификации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/>
                <w:sz w:val="28"/>
                <w:szCs w:val="28"/>
              </w:rPr>
              <w:t>Присвоенная квалификационная категория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 xml:space="preserve">Филатова О. Д. 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16.11.2010 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Кошелева Т.А.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учитель-</w:t>
            </w: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логопед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03.12.2</w:t>
            </w: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 xml:space="preserve">008 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Седнева</w:t>
            </w:r>
            <w:proofErr w:type="spellEnd"/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 xml:space="preserve"> Л.А.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 xml:space="preserve">муз. </w:t>
            </w:r>
            <w:proofErr w:type="spellStart"/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Руковод</w:t>
            </w:r>
            <w:proofErr w:type="spellEnd"/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27.02.2009 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Смолева</w:t>
            </w:r>
            <w:proofErr w:type="spellEnd"/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 xml:space="preserve"> Л.А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03.12.</w:t>
            </w: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2008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 xml:space="preserve">Борисова Т.А. 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16.11.2010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Захарова Е.И.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16.11.2010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Роганова</w:t>
            </w:r>
            <w:proofErr w:type="spellEnd"/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В.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02.12.2008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Казакова Г.С.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02.12.2008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Попова Г.Б.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16.11.2010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20B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</w:tr>
      <w:tr w:rsidR="00697558" w:rsidRPr="0010720B" w:rsidTr="00E86539">
        <w:trPr>
          <w:jc w:val="center"/>
        </w:trPr>
        <w:tc>
          <w:tcPr>
            <w:tcW w:w="790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00" w:type="dxa"/>
          </w:tcPr>
          <w:p w:rsidR="00697558" w:rsidRPr="0010720B" w:rsidRDefault="00697558" w:rsidP="00E865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Полянская Н.М.</w:t>
            </w:r>
          </w:p>
        </w:tc>
        <w:tc>
          <w:tcPr>
            <w:tcW w:w="2503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2692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28.12.2009</w:t>
            </w:r>
          </w:p>
        </w:tc>
        <w:tc>
          <w:tcPr>
            <w:tcW w:w="2721" w:type="dxa"/>
          </w:tcPr>
          <w:p w:rsidR="00697558" w:rsidRPr="0010720B" w:rsidRDefault="00697558" w:rsidP="00E86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</w:tr>
    </w:tbl>
    <w:p w:rsidR="001266E4" w:rsidRDefault="001266E4" w:rsidP="001266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480E" w:rsidRDefault="00A9480E" w:rsidP="00A948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по обеспечению профессионального роста педагогов </w:t>
      </w:r>
    </w:p>
    <w:p w:rsidR="001266E4" w:rsidRDefault="00A9480E" w:rsidP="00A948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2013-2014 учебный год:</w:t>
      </w:r>
    </w:p>
    <w:p w:rsidR="00A9480E" w:rsidRDefault="00A9480E" w:rsidP="00A948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количество педагогов, имеющих квалификационные категории на 5%.</w:t>
      </w:r>
    </w:p>
    <w:p w:rsidR="00A9480E" w:rsidRDefault="00A9480E" w:rsidP="00A948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повышение квалификации 45% педагогов посредством курсов повышения квалификации, участия в семинарах, методических объединениях.</w:t>
      </w:r>
    </w:p>
    <w:p w:rsidR="00A9480E" w:rsidRPr="00A9480E" w:rsidRDefault="00A9480E" w:rsidP="00A948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участие учителя-логопеда во Всероссийской научно-практической конференции «Образование детей с ограниченными возможностями здоровья: опыт, знания, перспективы».</w:t>
      </w:r>
    </w:p>
    <w:p w:rsidR="001266E4" w:rsidRDefault="001266E4" w:rsidP="001266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5A3A05" w:rsidSect="005667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A3A05" w:rsidRPr="00523A15" w:rsidRDefault="005A3A05" w:rsidP="005667D6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23A15">
        <w:rPr>
          <w:rFonts w:ascii="Times New Roman" w:hAnsi="Times New Roman"/>
          <w:i/>
          <w:sz w:val="28"/>
          <w:szCs w:val="28"/>
        </w:rPr>
        <w:lastRenderedPageBreak/>
        <w:t>Приложение №1</w:t>
      </w:r>
    </w:p>
    <w:p w:rsidR="005A3A05" w:rsidRPr="008B7633" w:rsidRDefault="005A3A05" w:rsidP="005667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633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5A3A05" w:rsidRPr="008B7633" w:rsidRDefault="005A3A05" w:rsidP="00B70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633">
        <w:rPr>
          <w:rFonts w:ascii="Times New Roman" w:hAnsi="Times New Roman"/>
          <w:b/>
          <w:sz w:val="28"/>
          <w:szCs w:val="28"/>
        </w:rPr>
        <w:t xml:space="preserve"> по резуль</w:t>
      </w:r>
      <w:r>
        <w:rPr>
          <w:rFonts w:ascii="Times New Roman" w:hAnsi="Times New Roman"/>
          <w:b/>
          <w:sz w:val="28"/>
          <w:szCs w:val="28"/>
        </w:rPr>
        <w:t xml:space="preserve">татам мониторинга </w:t>
      </w:r>
      <w:r w:rsidRPr="008B7633">
        <w:rPr>
          <w:rFonts w:ascii="Times New Roman" w:hAnsi="Times New Roman"/>
          <w:b/>
          <w:sz w:val="28"/>
          <w:szCs w:val="28"/>
        </w:rPr>
        <w:t xml:space="preserve"> реализации освоения  материала по образовательным областям  воспитанниками СП </w:t>
      </w:r>
      <w:r w:rsidR="00BD6F6D">
        <w:rPr>
          <w:rFonts w:ascii="Times New Roman" w:hAnsi="Times New Roman"/>
          <w:b/>
          <w:sz w:val="28"/>
          <w:szCs w:val="28"/>
        </w:rPr>
        <w:t xml:space="preserve">детский сад комбинированного вида </w:t>
      </w:r>
      <w:r w:rsidRPr="008B7633">
        <w:rPr>
          <w:rFonts w:ascii="Times New Roman" w:hAnsi="Times New Roman"/>
          <w:b/>
          <w:sz w:val="28"/>
          <w:szCs w:val="28"/>
        </w:rPr>
        <w:t xml:space="preserve">«Гнездышко» ГБОУ СОШ №1 </w:t>
      </w:r>
      <w:r w:rsidR="00BD6F6D">
        <w:rPr>
          <w:rFonts w:ascii="Times New Roman" w:hAnsi="Times New Roman"/>
          <w:b/>
          <w:sz w:val="28"/>
          <w:szCs w:val="28"/>
        </w:rPr>
        <w:t>города Кинеля</w:t>
      </w:r>
    </w:p>
    <w:p w:rsidR="005A3A05" w:rsidRPr="008B7633" w:rsidRDefault="005A3A05" w:rsidP="00B70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за период с октября по май 2012 -2013 </w:t>
      </w:r>
      <w:proofErr w:type="spellStart"/>
      <w:r w:rsidRPr="008B7633">
        <w:rPr>
          <w:rFonts w:ascii="Times New Roman" w:hAnsi="Times New Roman"/>
          <w:sz w:val="28"/>
          <w:szCs w:val="28"/>
        </w:rPr>
        <w:t>уч</w:t>
      </w:r>
      <w:proofErr w:type="spellEnd"/>
      <w:r w:rsidRPr="008B7633">
        <w:rPr>
          <w:rFonts w:ascii="Times New Roman" w:hAnsi="Times New Roman"/>
          <w:sz w:val="28"/>
          <w:szCs w:val="28"/>
        </w:rPr>
        <w:t>. г.</w:t>
      </w:r>
    </w:p>
    <w:p w:rsidR="005A3A05" w:rsidRPr="008B7633" w:rsidRDefault="005A3A05" w:rsidP="00B70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A05" w:rsidRPr="008B7633" w:rsidRDefault="005A3A05" w:rsidP="00BD6F6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633">
        <w:rPr>
          <w:rFonts w:ascii="Times New Roman" w:hAnsi="Times New Roman"/>
          <w:sz w:val="28"/>
          <w:szCs w:val="28"/>
        </w:rPr>
        <w:t xml:space="preserve">Согласно годовому плану </w:t>
      </w:r>
      <w:r w:rsidR="00BD6F6D">
        <w:rPr>
          <w:rFonts w:ascii="Times New Roman" w:hAnsi="Times New Roman"/>
          <w:sz w:val="28"/>
          <w:szCs w:val="28"/>
        </w:rPr>
        <w:t>детского сада</w:t>
      </w:r>
      <w:r w:rsidRPr="008B7633">
        <w:rPr>
          <w:rFonts w:ascii="Times New Roman" w:hAnsi="Times New Roman"/>
          <w:sz w:val="28"/>
          <w:szCs w:val="28"/>
        </w:rPr>
        <w:t xml:space="preserve"> на 2012-2013 </w:t>
      </w:r>
      <w:proofErr w:type="spellStart"/>
      <w:r w:rsidRPr="008B7633">
        <w:rPr>
          <w:rFonts w:ascii="Times New Roman" w:hAnsi="Times New Roman"/>
          <w:sz w:val="28"/>
          <w:szCs w:val="28"/>
        </w:rPr>
        <w:t>уч</w:t>
      </w:r>
      <w:proofErr w:type="spellEnd"/>
      <w:r w:rsidR="00BD6F6D">
        <w:rPr>
          <w:rFonts w:ascii="Times New Roman" w:hAnsi="Times New Roman"/>
          <w:sz w:val="28"/>
          <w:szCs w:val="28"/>
        </w:rPr>
        <w:t>.</w:t>
      </w:r>
      <w:r w:rsidRPr="008B7633">
        <w:rPr>
          <w:rFonts w:ascii="Times New Roman" w:hAnsi="Times New Roman"/>
          <w:sz w:val="28"/>
          <w:szCs w:val="28"/>
        </w:rPr>
        <w:t xml:space="preserve"> </w:t>
      </w:r>
      <w:r w:rsidR="00BD6F6D">
        <w:rPr>
          <w:rFonts w:ascii="Times New Roman" w:hAnsi="Times New Roman"/>
          <w:sz w:val="28"/>
          <w:szCs w:val="28"/>
        </w:rPr>
        <w:t xml:space="preserve">год  старшим </w:t>
      </w:r>
      <w:r w:rsidRPr="008B7633">
        <w:rPr>
          <w:rFonts w:ascii="Times New Roman" w:hAnsi="Times New Roman"/>
          <w:sz w:val="28"/>
          <w:szCs w:val="28"/>
        </w:rPr>
        <w:t xml:space="preserve">воспитателем, воспитателями групп, инструктором по физической культуре и музыкальными  руководителями   проводилась педагогическая  диагностика усвоения программного материала детьми всех возрастных групп дошкольного возраста по основным образовательным областям реализуемых программ:  под ред. Н А </w:t>
      </w:r>
      <w:proofErr w:type="spellStart"/>
      <w:r w:rsidRPr="008B763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 «От рождения до школы», под  ред. Е. В. </w:t>
      </w:r>
      <w:r w:rsidR="00BD6F6D">
        <w:rPr>
          <w:rFonts w:ascii="Times New Roman" w:hAnsi="Times New Roman"/>
          <w:sz w:val="28"/>
          <w:szCs w:val="28"/>
        </w:rPr>
        <w:t>Колесниковой «От звука к букве»</w:t>
      </w:r>
      <w:r w:rsidRPr="008B7633">
        <w:rPr>
          <w:rFonts w:ascii="Times New Roman" w:hAnsi="Times New Roman"/>
          <w:sz w:val="28"/>
          <w:szCs w:val="28"/>
        </w:rPr>
        <w:t>,  «Математические ступеньки».</w:t>
      </w:r>
      <w:proofErr w:type="gramEnd"/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Результаты  по </w:t>
      </w:r>
      <w:r w:rsidRPr="008B7633">
        <w:rPr>
          <w:rFonts w:ascii="Times New Roman" w:hAnsi="Times New Roman"/>
          <w:sz w:val="28"/>
          <w:szCs w:val="28"/>
          <w:lang w:val="en-US"/>
        </w:rPr>
        <w:t>I</w:t>
      </w:r>
      <w:r w:rsidRPr="008B7633">
        <w:rPr>
          <w:rFonts w:ascii="Times New Roman" w:hAnsi="Times New Roman"/>
          <w:sz w:val="28"/>
          <w:szCs w:val="28"/>
        </w:rPr>
        <w:t xml:space="preserve"> корпусу</w:t>
      </w:r>
      <w:r w:rsidR="00BD6F6D">
        <w:rPr>
          <w:rFonts w:ascii="Times New Roman" w:hAnsi="Times New Roman"/>
          <w:sz w:val="28"/>
          <w:szCs w:val="28"/>
        </w:rPr>
        <w:t xml:space="preserve"> детского сада:</w:t>
      </w:r>
    </w:p>
    <w:p w:rsidR="005A3A05" w:rsidRPr="008B7633" w:rsidRDefault="005A3A05" w:rsidP="00BD6F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Программный материал усвоен детьми всех возрастных групп по всем разделам на допустимом и оптимальном уровнях (на высоком и среднем). Дети показали положительный результат усвоения программного материала в диапазоне от 40 % до 100 %. (в зависимости от направления, образовательной области и возрастной группы). </w:t>
      </w: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Результаты  по </w:t>
      </w:r>
      <w:r w:rsidRPr="008B7633">
        <w:rPr>
          <w:rFonts w:ascii="Times New Roman" w:hAnsi="Times New Roman"/>
          <w:sz w:val="28"/>
          <w:szCs w:val="28"/>
          <w:lang w:val="en-US"/>
        </w:rPr>
        <w:t>II</w:t>
      </w:r>
      <w:r w:rsidRPr="008B7633">
        <w:rPr>
          <w:rFonts w:ascii="Times New Roman" w:hAnsi="Times New Roman"/>
          <w:sz w:val="28"/>
          <w:szCs w:val="28"/>
        </w:rPr>
        <w:t xml:space="preserve"> корпусу</w:t>
      </w:r>
      <w:r w:rsidR="00BD6F6D">
        <w:rPr>
          <w:rFonts w:ascii="Times New Roman" w:hAnsi="Times New Roman"/>
          <w:sz w:val="28"/>
          <w:szCs w:val="28"/>
        </w:rPr>
        <w:t xml:space="preserve"> детского сада:</w:t>
      </w:r>
    </w:p>
    <w:p w:rsidR="005A3A05" w:rsidRPr="008B7633" w:rsidRDefault="005A3A05" w:rsidP="00BD6F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Программный материал усвоен детьми </w:t>
      </w:r>
      <w:proofErr w:type="gramStart"/>
      <w:r w:rsidRPr="008B7633">
        <w:rPr>
          <w:rFonts w:ascii="Times New Roman" w:hAnsi="Times New Roman"/>
          <w:sz w:val="28"/>
          <w:szCs w:val="28"/>
        </w:rPr>
        <w:t>средней</w:t>
      </w:r>
      <w:proofErr w:type="gramEnd"/>
      <w:r w:rsidRPr="008B7633">
        <w:rPr>
          <w:rFonts w:ascii="Times New Roman" w:hAnsi="Times New Roman"/>
          <w:sz w:val="28"/>
          <w:szCs w:val="28"/>
        </w:rPr>
        <w:t xml:space="preserve"> и подготовительной разновозрастных групп по всем разделам на допустимом и оптимальном уровнях (на высоком и среднем). Дети показали положительный результат усвоения программного материала в диапазоне от 8 % до 96 %. (в зависимости от направления, образовательной области и возрастной группы). </w:t>
      </w:r>
    </w:p>
    <w:p w:rsidR="005A3A05" w:rsidRDefault="005A3A05" w:rsidP="00BD6F6D">
      <w:pPr>
        <w:jc w:val="both"/>
        <w:rPr>
          <w:rFonts w:ascii="Times New Roman" w:hAnsi="Times New Roman"/>
          <w:sz w:val="28"/>
          <w:szCs w:val="28"/>
        </w:rPr>
        <w:sectPr w:rsidR="005A3A05" w:rsidSect="005667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07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5"/>
        <w:gridCol w:w="30"/>
        <w:gridCol w:w="15"/>
        <w:gridCol w:w="30"/>
        <w:gridCol w:w="15"/>
        <w:gridCol w:w="45"/>
        <w:gridCol w:w="30"/>
        <w:gridCol w:w="961"/>
        <w:gridCol w:w="3119"/>
        <w:gridCol w:w="1134"/>
        <w:gridCol w:w="992"/>
        <w:gridCol w:w="1701"/>
        <w:gridCol w:w="2551"/>
        <w:gridCol w:w="851"/>
        <w:gridCol w:w="850"/>
        <w:gridCol w:w="1985"/>
      </w:tblGrid>
      <w:tr w:rsidR="005A3A05" w:rsidRPr="008B7633" w:rsidTr="005667D6">
        <w:tc>
          <w:tcPr>
            <w:tcW w:w="1701" w:type="dxa"/>
            <w:gridSpan w:val="8"/>
            <w:tcBorders>
              <w:bottom w:val="single" w:sz="4" w:space="0" w:color="auto"/>
              <w:tr2bl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6946" w:type="dxa"/>
            <w:gridSpan w:val="4"/>
          </w:tcPr>
          <w:p w:rsidR="005A3A05" w:rsidRPr="00B70B3F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 xml:space="preserve">Значительный показатель освоения </w:t>
            </w:r>
          </w:p>
          <w:p w:rsidR="005A3A05" w:rsidRPr="00B70B3F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по образовательной  области</w:t>
            </w:r>
          </w:p>
        </w:tc>
        <w:tc>
          <w:tcPr>
            <w:tcW w:w="6237" w:type="dxa"/>
            <w:gridSpan w:val="4"/>
          </w:tcPr>
          <w:p w:rsidR="005A3A05" w:rsidRPr="00B70B3F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 xml:space="preserve">Незначительный показатель освоения </w:t>
            </w:r>
          </w:p>
          <w:p w:rsidR="005A3A05" w:rsidRPr="00B70B3F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по образовательной области</w:t>
            </w:r>
          </w:p>
        </w:tc>
      </w:tr>
      <w:tr w:rsidR="005A3A05" w:rsidRPr="008B7633" w:rsidTr="005667D6">
        <w:tc>
          <w:tcPr>
            <w:tcW w:w="4820" w:type="dxa"/>
            <w:gridSpan w:val="9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% освоения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% освоения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bottom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70B3F">
              <w:rPr>
                <w:rFonts w:ascii="Times New Roman" w:hAnsi="Times New Roman"/>
                <w:sz w:val="28"/>
                <w:szCs w:val="28"/>
              </w:rPr>
              <w:t>корпус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B3F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B70B3F" w:rsidRDefault="005A3A05" w:rsidP="00566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 xml:space="preserve"> младшая</w:t>
            </w: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>.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Допустимый уровень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Динамика -54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итературы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488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 xml:space="preserve"> младшая (1)</w:t>
            </w: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Допустимый уровень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итературы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3A05" w:rsidRPr="008B7633" w:rsidTr="005667D6">
        <w:tc>
          <w:tcPr>
            <w:tcW w:w="7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>.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 (8 % в с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A3A05" w:rsidRPr="008B7633" w:rsidTr="005667D6">
        <w:tc>
          <w:tcPr>
            <w:tcW w:w="7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1(10 % в н.у.)</w:t>
            </w: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Динамика -</w:t>
            </w:r>
            <w:r w:rsidRPr="008B76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 (17% в н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A3A05" w:rsidRPr="008B7633" w:rsidTr="005667D6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488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младшая (2)</w:t>
            </w: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Допустимый уровень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>.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3A05" w:rsidRPr="008B7633" w:rsidTr="005667D6"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ворчество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итературы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Динамика -24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3A05" w:rsidRPr="008B7633" w:rsidTr="005667D6">
        <w:tc>
          <w:tcPr>
            <w:tcW w:w="1488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Средняя</w:t>
            </w:r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Допустимый уровень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итературы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rPr>
          <w:trHeight w:val="297"/>
        </w:trPr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Динамика -40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>.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488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старшая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итературы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Допустимый уровень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>.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Динамика -29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488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8B7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Подготови</w:t>
            </w:r>
            <w:proofErr w:type="spellEnd"/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тельная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>.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Допустимый уровень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3A05" w:rsidRPr="008B7633" w:rsidTr="005667D6">
        <w:tc>
          <w:tcPr>
            <w:tcW w:w="6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3A05" w:rsidRPr="008B7633" w:rsidTr="005667D6">
        <w:tc>
          <w:tcPr>
            <w:tcW w:w="6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итературы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Динамика -29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корпус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Средняя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Допустимый уровень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6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 xml:space="preserve">Динамика </w:t>
            </w: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итер.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8B7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Подготови</w:t>
            </w:r>
            <w:proofErr w:type="spellEnd"/>
          </w:p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тельная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>.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Допустимый уровень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7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Н. Г.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К.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7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Динамика -36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итературы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7633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5667D6"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A05" w:rsidRPr="008B7633" w:rsidRDefault="005A3A05" w:rsidP="00566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A05" w:rsidRPr="008B7633" w:rsidRDefault="005A3A05" w:rsidP="00B70B3F">
      <w:pPr>
        <w:rPr>
          <w:rFonts w:ascii="Times New Roman" w:hAnsi="Times New Roman"/>
          <w:sz w:val="28"/>
          <w:szCs w:val="28"/>
        </w:rPr>
      </w:pP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>Выводы:</w:t>
      </w:r>
    </w:p>
    <w:p w:rsidR="005A3A05" w:rsidRPr="008B7633" w:rsidRDefault="005A3A05" w:rsidP="00BD6F6D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Наиболее высокие результаты диагностики  показаны детьми </w:t>
      </w:r>
      <w:r w:rsidRPr="008B7633">
        <w:rPr>
          <w:rFonts w:ascii="Times New Roman" w:hAnsi="Times New Roman"/>
          <w:sz w:val="28"/>
          <w:szCs w:val="28"/>
          <w:lang w:val="en-US"/>
        </w:rPr>
        <w:t>I</w:t>
      </w:r>
      <w:r w:rsidRPr="008B7633">
        <w:rPr>
          <w:rFonts w:ascii="Times New Roman" w:hAnsi="Times New Roman"/>
          <w:sz w:val="28"/>
          <w:szCs w:val="28"/>
        </w:rPr>
        <w:t xml:space="preserve"> корпуса по образовательным областям «Физическая культура», «Здоровье», «Труд»,  детьми </w:t>
      </w:r>
      <w:r w:rsidR="00BD6F6D">
        <w:rPr>
          <w:rFonts w:ascii="Times New Roman" w:hAnsi="Times New Roman"/>
          <w:sz w:val="28"/>
          <w:szCs w:val="28"/>
        </w:rPr>
        <w:t xml:space="preserve"> </w:t>
      </w:r>
      <w:r w:rsidRPr="008B7633">
        <w:rPr>
          <w:rFonts w:ascii="Times New Roman" w:hAnsi="Times New Roman"/>
          <w:sz w:val="28"/>
          <w:szCs w:val="28"/>
          <w:lang w:val="en-US"/>
        </w:rPr>
        <w:t>II</w:t>
      </w:r>
      <w:r w:rsidR="00BD6F6D">
        <w:rPr>
          <w:rFonts w:ascii="Times New Roman" w:hAnsi="Times New Roman"/>
          <w:sz w:val="28"/>
          <w:szCs w:val="28"/>
        </w:rPr>
        <w:t xml:space="preserve"> </w:t>
      </w:r>
      <w:r w:rsidRPr="008B7633">
        <w:rPr>
          <w:rFonts w:ascii="Times New Roman" w:hAnsi="Times New Roman"/>
          <w:sz w:val="28"/>
          <w:szCs w:val="28"/>
        </w:rPr>
        <w:t>корпуса - по образовательным областям «Труд», «Здоровье», «Безопасность».</w:t>
      </w:r>
    </w:p>
    <w:p w:rsidR="005A3A05" w:rsidRPr="008B7633" w:rsidRDefault="005A3A05" w:rsidP="00BD6F6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3A05" w:rsidRPr="008B7633" w:rsidRDefault="005A3A05" w:rsidP="00BD6F6D">
      <w:pPr>
        <w:pStyle w:val="a5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В </w:t>
      </w:r>
      <w:r w:rsidRPr="008B7633">
        <w:rPr>
          <w:rFonts w:ascii="Times New Roman" w:hAnsi="Times New Roman"/>
          <w:sz w:val="28"/>
          <w:szCs w:val="28"/>
          <w:lang w:val="en-US"/>
        </w:rPr>
        <w:t>I</w:t>
      </w:r>
      <w:r w:rsidRPr="008B7633">
        <w:rPr>
          <w:rFonts w:ascii="Times New Roman" w:hAnsi="Times New Roman"/>
          <w:sz w:val="28"/>
          <w:szCs w:val="28"/>
        </w:rPr>
        <w:t xml:space="preserve"> корпусе –</w:t>
      </w:r>
      <w:r w:rsidR="00BD6F6D">
        <w:rPr>
          <w:rFonts w:ascii="Times New Roman" w:hAnsi="Times New Roman"/>
          <w:sz w:val="28"/>
          <w:szCs w:val="28"/>
        </w:rPr>
        <w:t xml:space="preserve"> </w:t>
      </w:r>
      <w:r w:rsidRPr="008B7633">
        <w:rPr>
          <w:rFonts w:ascii="Times New Roman" w:hAnsi="Times New Roman"/>
          <w:sz w:val="28"/>
          <w:szCs w:val="28"/>
        </w:rPr>
        <w:t xml:space="preserve">значительные результаты  положительной  динамики  в </w:t>
      </w:r>
      <w:r w:rsidRPr="008B7633">
        <w:rPr>
          <w:rFonts w:ascii="Times New Roman" w:hAnsi="Times New Roman"/>
          <w:sz w:val="28"/>
          <w:szCs w:val="28"/>
          <w:lang w:val="en-US"/>
        </w:rPr>
        <w:t>I</w:t>
      </w:r>
      <w:r w:rsidRPr="008B7633">
        <w:rPr>
          <w:rFonts w:ascii="Times New Roman" w:hAnsi="Times New Roman"/>
          <w:sz w:val="28"/>
          <w:szCs w:val="28"/>
        </w:rPr>
        <w:t xml:space="preserve"> младшей группе. </w:t>
      </w:r>
    </w:p>
    <w:p w:rsidR="005A3A05" w:rsidRPr="008B7633" w:rsidRDefault="005A3A05" w:rsidP="00BD6F6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3A05" w:rsidRPr="008B7633" w:rsidRDefault="005A3A05" w:rsidP="00BD6F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На начало года группа не была аттестована, по </w:t>
      </w:r>
      <w:r w:rsidR="00BD6F6D">
        <w:rPr>
          <w:rFonts w:ascii="Times New Roman" w:hAnsi="Times New Roman"/>
          <w:sz w:val="28"/>
          <w:szCs w:val="28"/>
        </w:rPr>
        <w:t>причине возрастных особенностей</w:t>
      </w:r>
      <w:r w:rsidRPr="008B7633">
        <w:rPr>
          <w:rFonts w:ascii="Times New Roman" w:hAnsi="Times New Roman"/>
          <w:sz w:val="28"/>
          <w:szCs w:val="28"/>
        </w:rPr>
        <w:t>: у 100 % детей сформированность понятий  и умений  была на низком и низшем уровнях.</w:t>
      </w: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           На конец года допустимый уровень освоения программного материала по </w:t>
      </w:r>
      <w:r w:rsidRPr="008B7633">
        <w:rPr>
          <w:rFonts w:ascii="Times New Roman" w:hAnsi="Times New Roman"/>
          <w:sz w:val="28"/>
          <w:szCs w:val="28"/>
          <w:lang w:val="en-US"/>
        </w:rPr>
        <w:t>I</w:t>
      </w:r>
      <w:r w:rsidRPr="008B7633">
        <w:rPr>
          <w:rFonts w:ascii="Times New Roman" w:hAnsi="Times New Roman"/>
          <w:sz w:val="28"/>
          <w:szCs w:val="28"/>
        </w:rPr>
        <w:t xml:space="preserve"> младшей группе составил 54 %., </w:t>
      </w: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средней группе –</w:t>
      </w:r>
      <w:r w:rsidRPr="008B7633">
        <w:rPr>
          <w:rFonts w:ascii="Times New Roman" w:hAnsi="Times New Roman"/>
          <w:sz w:val="28"/>
          <w:szCs w:val="28"/>
        </w:rPr>
        <w:t xml:space="preserve"> 40 %, во </w:t>
      </w:r>
      <w:r w:rsidRPr="008B7633">
        <w:rPr>
          <w:rFonts w:ascii="Times New Roman" w:hAnsi="Times New Roman"/>
          <w:sz w:val="28"/>
          <w:szCs w:val="28"/>
          <w:lang w:val="en-US"/>
        </w:rPr>
        <w:t>II</w:t>
      </w:r>
      <w:r w:rsidRPr="008B7633">
        <w:rPr>
          <w:rFonts w:ascii="Times New Roman" w:hAnsi="Times New Roman"/>
          <w:sz w:val="28"/>
          <w:szCs w:val="28"/>
        </w:rPr>
        <w:t xml:space="preserve"> младшей (воспитатель Попова Г. Б.) -35 %, в старшей, подготовит</w:t>
      </w:r>
      <w:r>
        <w:rPr>
          <w:rFonts w:ascii="Times New Roman" w:hAnsi="Times New Roman"/>
          <w:sz w:val="28"/>
          <w:szCs w:val="28"/>
        </w:rPr>
        <w:t>.</w:t>
      </w:r>
      <w:r w:rsidRPr="008B7633">
        <w:rPr>
          <w:rFonts w:ascii="Times New Roman" w:hAnsi="Times New Roman"/>
          <w:sz w:val="28"/>
          <w:szCs w:val="28"/>
        </w:rPr>
        <w:t xml:space="preserve"> -29 %, </w:t>
      </w:r>
      <w:proofErr w:type="gramEnd"/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          во </w:t>
      </w:r>
      <w:r w:rsidRPr="008B7633">
        <w:rPr>
          <w:rFonts w:ascii="Times New Roman" w:hAnsi="Times New Roman"/>
          <w:sz w:val="28"/>
          <w:szCs w:val="28"/>
          <w:lang w:val="en-US"/>
        </w:rPr>
        <w:t>II</w:t>
      </w:r>
      <w:r w:rsidRPr="008B7633">
        <w:rPr>
          <w:rFonts w:ascii="Times New Roman" w:hAnsi="Times New Roman"/>
          <w:sz w:val="28"/>
          <w:szCs w:val="28"/>
        </w:rPr>
        <w:t xml:space="preserve"> младшей  </w:t>
      </w:r>
      <w:proofErr w:type="gramStart"/>
      <w:r w:rsidRPr="008B7633">
        <w:rPr>
          <w:rFonts w:ascii="Times New Roman" w:hAnsi="Times New Roman"/>
          <w:sz w:val="28"/>
          <w:szCs w:val="28"/>
        </w:rPr>
        <w:t>-в</w:t>
      </w:r>
      <w:proofErr w:type="gramEnd"/>
      <w:r w:rsidRPr="008B7633"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 w:rsidRPr="008B7633">
        <w:rPr>
          <w:rFonts w:ascii="Times New Roman" w:hAnsi="Times New Roman"/>
          <w:sz w:val="28"/>
          <w:szCs w:val="28"/>
        </w:rPr>
        <w:t>Коннова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Г. М. - 24 %</w:t>
      </w: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          Во </w:t>
      </w:r>
      <w:r w:rsidRPr="008B7633">
        <w:rPr>
          <w:rFonts w:ascii="Times New Roman" w:hAnsi="Times New Roman"/>
          <w:sz w:val="28"/>
          <w:szCs w:val="28"/>
          <w:lang w:val="en-US"/>
        </w:rPr>
        <w:t>II</w:t>
      </w:r>
      <w:r w:rsidRPr="008B7633">
        <w:rPr>
          <w:rFonts w:ascii="Times New Roman" w:hAnsi="Times New Roman"/>
          <w:sz w:val="28"/>
          <w:szCs w:val="28"/>
        </w:rPr>
        <w:t xml:space="preserve"> корпусе - значительные результаты  положительной  динамики  в средней группе -68 %, </w:t>
      </w: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8B7633">
        <w:rPr>
          <w:rFonts w:ascii="Times New Roman" w:hAnsi="Times New Roman"/>
          <w:sz w:val="28"/>
          <w:szCs w:val="28"/>
        </w:rPr>
        <w:t>в подготовит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8B7633">
        <w:rPr>
          <w:rFonts w:ascii="Times New Roman" w:hAnsi="Times New Roman"/>
          <w:sz w:val="28"/>
          <w:szCs w:val="28"/>
        </w:rPr>
        <w:t xml:space="preserve"> - 35 %.</w:t>
      </w:r>
    </w:p>
    <w:p w:rsidR="005A3A05" w:rsidRPr="008B7633" w:rsidRDefault="005A3A05" w:rsidP="00BD6F6D">
      <w:pPr>
        <w:pStyle w:val="a5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В </w:t>
      </w:r>
      <w:r w:rsidRPr="008B7633">
        <w:rPr>
          <w:rFonts w:ascii="Times New Roman" w:hAnsi="Times New Roman"/>
          <w:sz w:val="28"/>
          <w:szCs w:val="28"/>
          <w:lang w:val="en-US"/>
        </w:rPr>
        <w:t>I</w:t>
      </w:r>
      <w:r w:rsidRPr="008B7633">
        <w:rPr>
          <w:rFonts w:ascii="Times New Roman" w:hAnsi="Times New Roman"/>
          <w:sz w:val="28"/>
          <w:szCs w:val="28"/>
        </w:rPr>
        <w:t xml:space="preserve"> корпусе </w:t>
      </w:r>
      <w:proofErr w:type="gramStart"/>
      <w:r w:rsidRPr="008B7633">
        <w:rPr>
          <w:rFonts w:ascii="Times New Roman" w:hAnsi="Times New Roman"/>
          <w:sz w:val="28"/>
          <w:szCs w:val="28"/>
        </w:rPr>
        <w:t>-н</w:t>
      </w:r>
      <w:proofErr w:type="gramEnd"/>
      <w:r w:rsidRPr="008B7633">
        <w:rPr>
          <w:rFonts w:ascii="Times New Roman" w:hAnsi="Times New Roman"/>
          <w:sz w:val="28"/>
          <w:szCs w:val="28"/>
        </w:rPr>
        <w:t>аиболее высокие результаты у детей подготовительной группы по всем образовательным областям в диапазоне от 41 до 100 %. Однако незначитель</w:t>
      </w:r>
      <w:r w:rsidR="00BD6F6D">
        <w:rPr>
          <w:rFonts w:ascii="Times New Roman" w:hAnsi="Times New Roman"/>
          <w:sz w:val="28"/>
          <w:szCs w:val="28"/>
        </w:rPr>
        <w:t>ная динамика от 8 до 15 %  по О</w:t>
      </w:r>
      <w:r w:rsidRPr="008B7633">
        <w:rPr>
          <w:rFonts w:ascii="Times New Roman" w:hAnsi="Times New Roman"/>
          <w:sz w:val="28"/>
          <w:szCs w:val="28"/>
        </w:rPr>
        <w:t xml:space="preserve">О «Труд», «Здоровье», «Безопасность» . Предполагаемая причина – завышение  результатов диагностики  на начало года. </w:t>
      </w:r>
    </w:p>
    <w:p w:rsidR="00BD6F6D" w:rsidRDefault="005A3A05" w:rsidP="00BD6F6D">
      <w:pPr>
        <w:pStyle w:val="a5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В целом по </w:t>
      </w:r>
      <w:r w:rsidR="00BD6F6D">
        <w:rPr>
          <w:rFonts w:ascii="Times New Roman" w:hAnsi="Times New Roman"/>
          <w:sz w:val="28"/>
          <w:szCs w:val="28"/>
        </w:rPr>
        <w:t>детскому саду</w:t>
      </w:r>
      <w:r w:rsidRPr="008B7633">
        <w:rPr>
          <w:rFonts w:ascii="Times New Roman" w:hAnsi="Times New Roman"/>
          <w:sz w:val="28"/>
          <w:szCs w:val="28"/>
        </w:rPr>
        <w:t xml:space="preserve"> результаты освоения образовательных областей по направлениям</w:t>
      </w:r>
      <w:r w:rsidRPr="00BD6F6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B7633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7633">
        <w:rPr>
          <w:rFonts w:ascii="Times New Roman" w:hAnsi="Times New Roman"/>
          <w:sz w:val="28"/>
          <w:szCs w:val="28"/>
        </w:rPr>
        <w:t>–о</w:t>
      </w:r>
      <w:proofErr w:type="gramEnd"/>
      <w:r w:rsidRPr="008B7633">
        <w:rPr>
          <w:rFonts w:ascii="Times New Roman" w:hAnsi="Times New Roman"/>
          <w:sz w:val="28"/>
          <w:szCs w:val="28"/>
        </w:rPr>
        <w:t>здоровительное -84 %,  художественно –эстетическое -85 %, социально –личностное -89 %.</w:t>
      </w:r>
    </w:p>
    <w:p w:rsidR="005A3A05" w:rsidRDefault="005A3A05" w:rsidP="00BD6F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6F6D">
        <w:rPr>
          <w:rFonts w:ascii="Times New Roman" w:hAnsi="Times New Roman"/>
          <w:sz w:val="28"/>
          <w:szCs w:val="28"/>
        </w:rPr>
        <w:lastRenderedPageBreak/>
        <w:t xml:space="preserve">Самые низкие результаты освоения образовательных областей  по познавательно </w:t>
      </w:r>
      <w:proofErr w:type="gramStart"/>
      <w:r w:rsidRPr="00BD6F6D">
        <w:rPr>
          <w:rFonts w:ascii="Times New Roman" w:hAnsi="Times New Roman"/>
          <w:sz w:val="28"/>
          <w:szCs w:val="28"/>
        </w:rPr>
        <w:t>–р</w:t>
      </w:r>
      <w:proofErr w:type="gramEnd"/>
      <w:r w:rsidRPr="00BD6F6D">
        <w:rPr>
          <w:rFonts w:ascii="Times New Roman" w:hAnsi="Times New Roman"/>
          <w:sz w:val="28"/>
          <w:szCs w:val="28"/>
        </w:rPr>
        <w:t>ечевому направлению- 66 %</w:t>
      </w:r>
      <w:r w:rsidRPr="008B7633">
        <w:rPr>
          <w:rFonts w:ascii="Times New Roman" w:hAnsi="Times New Roman"/>
          <w:sz w:val="28"/>
          <w:szCs w:val="28"/>
        </w:rPr>
        <w:t xml:space="preserve"> наибольший </w:t>
      </w:r>
      <w:r w:rsidR="00BD6F6D">
        <w:rPr>
          <w:rFonts w:ascii="Times New Roman" w:hAnsi="Times New Roman"/>
          <w:sz w:val="28"/>
          <w:szCs w:val="28"/>
        </w:rPr>
        <w:t xml:space="preserve"> </w:t>
      </w:r>
      <w:r w:rsidRPr="008B7633">
        <w:rPr>
          <w:rFonts w:ascii="Times New Roman" w:hAnsi="Times New Roman"/>
          <w:sz w:val="28"/>
          <w:szCs w:val="28"/>
        </w:rPr>
        <w:t xml:space="preserve">% </w:t>
      </w:r>
      <w:r w:rsidR="00BD6F6D">
        <w:rPr>
          <w:rFonts w:ascii="Times New Roman" w:hAnsi="Times New Roman"/>
          <w:sz w:val="28"/>
          <w:szCs w:val="28"/>
        </w:rPr>
        <w:t xml:space="preserve"> </w:t>
      </w:r>
      <w:r w:rsidRPr="008B7633">
        <w:rPr>
          <w:rFonts w:ascii="Times New Roman" w:hAnsi="Times New Roman"/>
          <w:sz w:val="28"/>
          <w:szCs w:val="28"/>
        </w:rPr>
        <w:t>детей,  освоивших  на низком и низшем уровнях: по  ОО «Поз</w:t>
      </w:r>
      <w:r w:rsidR="00BD6F6D">
        <w:rPr>
          <w:rFonts w:ascii="Times New Roman" w:hAnsi="Times New Roman"/>
          <w:sz w:val="28"/>
          <w:szCs w:val="28"/>
        </w:rPr>
        <w:t>нание -32 %, «Коммуникация» -25</w:t>
      </w:r>
      <w:r w:rsidRPr="008B7633">
        <w:rPr>
          <w:rFonts w:ascii="Times New Roman" w:hAnsi="Times New Roman"/>
          <w:sz w:val="28"/>
          <w:szCs w:val="28"/>
        </w:rPr>
        <w:t>%, «Чтение ху</w:t>
      </w:r>
      <w:r w:rsidR="00BD6F6D">
        <w:rPr>
          <w:rFonts w:ascii="Times New Roman" w:hAnsi="Times New Roman"/>
          <w:sz w:val="28"/>
          <w:szCs w:val="28"/>
        </w:rPr>
        <w:t>дожественной литературы» - 23 %</w:t>
      </w:r>
      <w:r w:rsidRPr="008B7633">
        <w:rPr>
          <w:rFonts w:ascii="Times New Roman" w:hAnsi="Times New Roman"/>
          <w:sz w:val="28"/>
          <w:szCs w:val="28"/>
        </w:rPr>
        <w:t xml:space="preserve">,  </w:t>
      </w:r>
    </w:p>
    <w:p w:rsidR="005A3A05" w:rsidRPr="008B7633" w:rsidRDefault="005A3A05" w:rsidP="005667D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984"/>
        <w:gridCol w:w="1843"/>
        <w:gridCol w:w="2126"/>
        <w:gridCol w:w="1985"/>
        <w:gridCol w:w="1984"/>
        <w:gridCol w:w="1843"/>
        <w:gridCol w:w="1701"/>
      </w:tblGrid>
      <w:tr w:rsidR="005A3A05" w:rsidRPr="008B7633" w:rsidTr="00B70B3F">
        <w:tc>
          <w:tcPr>
            <w:tcW w:w="15026" w:type="dxa"/>
            <w:gridSpan w:val="8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 </w:t>
            </w:r>
            <w:proofErr w:type="gramStart"/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–р</w:t>
            </w:r>
            <w:proofErr w:type="gramEnd"/>
            <w:r w:rsidRPr="008B7633">
              <w:rPr>
                <w:rFonts w:ascii="Times New Roman" w:hAnsi="Times New Roman"/>
                <w:b/>
                <w:sz w:val="28"/>
                <w:szCs w:val="28"/>
              </w:rPr>
              <w:t>ечевое направление</w:t>
            </w:r>
            <w:r w:rsidRPr="008B7633">
              <w:rPr>
                <w:rFonts w:ascii="Times New Roman" w:hAnsi="Times New Roman"/>
                <w:sz w:val="28"/>
                <w:szCs w:val="28"/>
              </w:rPr>
              <w:t xml:space="preserve">  -% реализации по низкому и низшему уровням </w:t>
            </w:r>
          </w:p>
        </w:tc>
      </w:tr>
      <w:tr w:rsidR="005A3A05" w:rsidRPr="008B7633" w:rsidTr="00B70B3F">
        <w:tc>
          <w:tcPr>
            <w:tcW w:w="1560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ОО Познание Предметное и социальное окружение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ОО Познание </w:t>
            </w:r>
          </w:p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Природное окружение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ОО Познание</w:t>
            </w:r>
          </w:p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 Сенсорное развитие</w:t>
            </w:r>
          </w:p>
        </w:tc>
        <w:tc>
          <w:tcPr>
            <w:tcW w:w="1985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Коммуника</w:t>
            </w:r>
            <w:proofErr w:type="spellEnd"/>
          </w:p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Е. В. Колесникова «От звука к букве»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ОО Коммуникация </w:t>
            </w:r>
          </w:p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«Развитие свободного общения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ОО Коммуникация </w:t>
            </w:r>
          </w:p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Развитие компонентов устной речи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 xml:space="preserve">ОО Чтение </w:t>
            </w: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худож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литературы </w:t>
            </w:r>
          </w:p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B70B3F">
        <w:tc>
          <w:tcPr>
            <w:tcW w:w="1560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B7633">
              <w:rPr>
                <w:rFonts w:ascii="Times New Roman" w:hAnsi="Times New Roman"/>
                <w:sz w:val="28"/>
                <w:szCs w:val="28"/>
              </w:rPr>
              <w:t xml:space="preserve"> младшая</w:t>
            </w:r>
          </w:p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29 %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38 %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21 %</w:t>
            </w:r>
          </w:p>
        </w:tc>
        <w:tc>
          <w:tcPr>
            <w:tcW w:w="1985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25 %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25 %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21 %</w:t>
            </w:r>
          </w:p>
        </w:tc>
      </w:tr>
      <w:tr w:rsidR="005A3A05" w:rsidRPr="008B7633" w:rsidTr="00B70B3F">
        <w:tc>
          <w:tcPr>
            <w:tcW w:w="1560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8B7633">
              <w:rPr>
                <w:rFonts w:ascii="Times New Roman" w:hAnsi="Times New Roman"/>
                <w:sz w:val="28"/>
                <w:szCs w:val="28"/>
              </w:rPr>
              <w:t>младшая 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57 %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31 %</w:t>
            </w:r>
          </w:p>
        </w:tc>
        <w:tc>
          <w:tcPr>
            <w:tcW w:w="1985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26 %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17 %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B70B3F">
        <w:tc>
          <w:tcPr>
            <w:tcW w:w="1560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Средняя гр.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30 %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52 %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8B7633" w:rsidTr="00B70B3F">
        <w:tc>
          <w:tcPr>
            <w:tcW w:w="1560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44 %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24 %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28 %</w:t>
            </w:r>
          </w:p>
        </w:tc>
      </w:tr>
      <w:tr w:rsidR="005A3A05" w:rsidRPr="008B7633" w:rsidTr="00B70B3F">
        <w:tc>
          <w:tcPr>
            <w:tcW w:w="1560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633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8B7633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proofErr w:type="gramStart"/>
            <w:r w:rsidRPr="008B763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proofErr w:type="gramEnd"/>
            <w:r w:rsidRPr="008B7633">
              <w:rPr>
                <w:rFonts w:ascii="Times New Roman" w:hAnsi="Times New Roman"/>
                <w:sz w:val="28"/>
                <w:szCs w:val="28"/>
              </w:rPr>
              <w:t>корпус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38 %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31 %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7633">
              <w:rPr>
                <w:rFonts w:ascii="Times New Roman" w:hAnsi="Times New Roman"/>
                <w:sz w:val="28"/>
                <w:szCs w:val="28"/>
              </w:rPr>
              <w:t>38 %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3A05" w:rsidRPr="008B7633" w:rsidRDefault="005A3A05" w:rsidP="00A028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A05" w:rsidRDefault="005A3A05" w:rsidP="00B70B3F">
      <w:pPr>
        <w:rPr>
          <w:rFonts w:ascii="Times New Roman" w:hAnsi="Times New Roman"/>
          <w:sz w:val="28"/>
          <w:szCs w:val="28"/>
        </w:rPr>
      </w:pP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>Выводы:</w:t>
      </w:r>
    </w:p>
    <w:p w:rsidR="005A3A05" w:rsidRPr="008B7633" w:rsidRDefault="005A3A05" w:rsidP="00BD6F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>Предполагаемая причина низкого уровня освоения программного материала детьми по данн</w:t>
      </w:r>
      <w:r>
        <w:rPr>
          <w:rFonts w:ascii="Times New Roman" w:hAnsi="Times New Roman"/>
          <w:sz w:val="28"/>
          <w:szCs w:val="28"/>
        </w:rPr>
        <w:t>о</w:t>
      </w:r>
      <w:r w:rsidRPr="008B7633">
        <w:rPr>
          <w:rFonts w:ascii="Times New Roman" w:hAnsi="Times New Roman"/>
          <w:sz w:val="28"/>
          <w:szCs w:val="28"/>
        </w:rPr>
        <w:t>му направлению - недостаточное использование в образовательном процессе игрового практического  материала и  организация подгруппового и индивидуа</w:t>
      </w:r>
      <w:r w:rsidR="00BD6F6D">
        <w:rPr>
          <w:rFonts w:ascii="Times New Roman" w:hAnsi="Times New Roman"/>
          <w:sz w:val="28"/>
          <w:szCs w:val="28"/>
        </w:rPr>
        <w:t>льного  взаимодействия с детьми</w:t>
      </w:r>
      <w:r w:rsidRPr="008B7633">
        <w:rPr>
          <w:rFonts w:ascii="Times New Roman" w:hAnsi="Times New Roman"/>
          <w:sz w:val="28"/>
          <w:szCs w:val="28"/>
        </w:rPr>
        <w:t>.</w:t>
      </w: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Рекомендации: </w:t>
      </w: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lastRenderedPageBreak/>
        <w:t xml:space="preserve">1.В </w:t>
      </w:r>
      <w:r w:rsidRPr="008B7633">
        <w:rPr>
          <w:rFonts w:ascii="Times New Roman" w:hAnsi="Times New Roman"/>
          <w:sz w:val="28"/>
          <w:szCs w:val="28"/>
          <w:lang w:val="en-US"/>
        </w:rPr>
        <w:t>I</w:t>
      </w:r>
      <w:r w:rsidRPr="008B7633">
        <w:rPr>
          <w:rFonts w:ascii="Times New Roman" w:hAnsi="Times New Roman"/>
          <w:sz w:val="28"/>
          <w:szCs w:val="28"/>
        </w:rPr>
        <w:t xml:space="preserve">  мл гр</w:t>
      </w:r>
      <w:proofErr w:type="gramStart"/>
      <w:r w:rsidRPr="008B7633">
        <w:rPr>
          <w:rFonts w:ascii="Times New Roman" w:hAnsi="Times New Roman"/>
          <w:sz w:val="28"/>
          <w:szCs w:val="28"/>
        </w:rPr>
        <w:t>.п</w:t>
      </w:r>
      <w:proofErr w:type="gramEnd"/>
      <w:r w:rsidRPr="008B7633">
        <w:rPr>
          <w:rFonts w:ascii="Times New Roman" w:hAnsi="Times New Roman"/>
          <w:sz w:val="28"/>
          <w:szCs w:val="28"/>
        </w:rPr>
        <w:t>о возможности максимально использовать время  летнего  периода  для организации совместной деятельности с целью восполнить пробелы  по разделам «</w:t>
      </w:r>
      <w:proofErr w:type="spellStart"/>
      <w:r w:rsidRPr="008B7633">
        <w:rPr>
          <w:rFonts w:ascii="Times New Roman" w:hAnsi="Times New Roman"/>
          <w:sz w:val="28"/>
          <w:szCs w:val="28"/>
        </w:rPr>
        <w:t>Сенсорика</w:t>
      </w:r>
      <w:proofErr w:type="spellEnd"/>
      <w:r w:rsidRPr="008B7633">
        <w:rPr>
          <w:rFonts w:ascii="Times New Roman" w:hAnsi="Times New Roman"/>
          <w:sz w:val="28"/>
          <w:szCs w:val="28"/>
        </w:rPr>
        <w:t>», «Развитие устной речи», «Природное и социальное окружение» через создание игровых ситуаций, направленных на повышение  и познавательных  и коммуникативных способностей детей.</w:t>
      </w: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 w:rsidRPr="008B7633">
        <w:rPr>
          <w:rFonts w:ascii="Times New Roman" w:hAnsi="Times New Roman"/>
          <w:sz w:val="28"/>
          <w:szCs w:val="28"/>
        </w:rPr>
        <w:t xml:space="preserve">2.Улучшить работу по познавательно </w:t>
      </w:r>
      <w:proofErr w:type="gramStart"/>
      <w:r w:rsidRPr="008B7633">
        <w:rPr>
          <w:rFonts w:ascii="Times New Roman" w:hAnsi="Times New Roman"/>
          <w:sz w:val="28"/>
          <w:szCs w:val="28"/>
        </w:rPr>
        <w:t>–р</w:t>
      </w:r>
      <w:proofErr w:type="gramEnd"/>
      <w:r w:rsidRPr="008B7633">
        <w:rPr>
          <w:rFonts w:ascii="Times New Roman" w:hAnsi="Times New Roman"/>
          <w:sz w:val="28"/>
          <w:szCs w:val="28"/>
        </w:rPr>
        <w:t xml:space="preserve">ечевому направлению.  </w:t>
      </w:r>
      <w:r>
        <w:rPr>
          <w:rFonts w:ascii="Times New Roman" w:hAnsi="Times New Roman"/>
          <w:sz w:val="28"/>
          <w:szCs w:val="28"/>
        </w:rPr>
        <w:t>При организации совместной деятельности с детьми больше использовать  разные</w:t>
      </w:r>
      <w:r w:rsidRPr="008B7633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8B763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аботы  по развитию связной речи и активизации словаря:</w:t>
      </w:r>
      <w:r w:rsidRPr="008B7633">
        <w:rPr>
          <w:rFonts w:ascii="Times New Roman" w:hAnsi="Times New Roman"/>
          <w:sz w:val="28"/>
          <w:szCs w:val="28"/>
        </w:rPr>
        <w:t xml:space="preserve"> пересказ, рассказывание по серии сюжетных картин</w:t>
      </w:r>
      <w:r>
        <w:rPr>
          <w:rFonts w:ascii="Times New Roman" w:hAnsi="Times New Roman"/>
          <w:sz w:val="28"/>
          <w:szCs w:val="28"/>
        </w:rPr>
        <w:t>, описание картин, составление рассказов</w:t>
      </w:r>
      <w:r w:rsidRPr="008B7633">
        <w:rPr>
          <w:rFonts w:ascii="Times New Roman" w:hAnsi="Times New Roman"/>
          <w:sz w:val="28"/>
          <w:szCs w:val="28"/>
        </w:rPr>
        <w:t xml:space="preserve">. Организовать процесс работы по предметному и социальному окружению через реализацию проектной деятельности. </w:t>
      </w:r>
    </w:p>
    <w:p w:rsidR="005A3A05" w:rsidRPr="008B7633" w:rsidRDefault="005A3A05" w:rsidP="00BD6F6D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633">
        <w:rPr>
          <w:rFonts w:ascii="Times New Roman" w:hAnsi="Times New Roman"/>
          <w:sz w:val="28"/>
          <w:szCs w:val="28"/>
        </w:rPr>
        <w:t xml:space="preserve">Ответственные: воспитатели </w:t>
      </w:r>
      <w:proofErr w:type="spellStart"/>
      <w:r w:rsidRPr="008B7633">
        <w:rPr>
          <w:rFonts w:ascii="Times New Roman" w:hAnsi="Times New Roman"/>
          <w:sz w:val="28"/>
          <w:szCs w:val="28"/>
        </w:rPr>
        <w:t>Смолева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Л. А., </w:t>
      </w:r>
      <w:proofErr w:type="spellStart"/>
      <w:r w:rsidRPr="008B7633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Л. С., Захарова Е. И., Попова Г. Б., Литвинова Е. В., </w:t>
      </w:r>
      <w:proofErr w:type="spellStart"/>
      <w:r w:rsidRPr="008B7633">
        <w:rPr>
          <w:rFonts w:ascii="Times New Roman" w:hAnsi="Times New Roman"/>
          <w:sz w:val="28"/>
          <w:szCs w:val="28"/>
        </w:rPr>
        <w:t>Коннова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Г.М., </w:t>
      </w:r>
      <w:proofErr w:type="spellStart"/>
      <w:r w:rsidRPr="008B7633">
        <w:rPr>
          <w:rFonts w:ascii="Times New Roman" w:hAnsi="Times New Roman"/>
          <w:sz w:val="28"/>
          <w:szCs w:val="28"/>
        </w:rPr>
        <w:t>Караганова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А. </w:t>
      </w:r>
      <w:r w:rsidR="00BD6F6D">
        <w:rPr>
          <w:rFonts w:ascii="Times New Roman" w:hAnsi="Times New Roman"/>
          <w:sz w:val="28"/>
          <w:szCs w:val="28"/>
        </w:rPr>
        <w:t>В</w:t>
      </w:r>
      <w:r w:rsidRPr="008B7633">
        <w:rPr>
          <w:rFonts w:ascii="Times New Roman" w:hAnsi="Times New Roman"/>
          <w:sz w:val="28"/>
          <w:szCs w:val="28"/>
        </w:rPr>
        <w:t>.,</w:t>
      </w:r>
      <w:r w:rsidR="00BD6F6D">
        <w:rPr>
          <w:rFonts w:ascii="Times New Roman" w:hAnsi="Times New Roman"/>
          <w:sz w:val="28"/>
          <w:szCs w:val="28"/>
        </w:rPr>
        <w:t xml:space="preserve"> </w:t>
      </w:r>
      <w:r w:rsidRPr="008B7633">
        <w:rPr>
          <w:rFonts w:ascii="Times New Roman" w:hAnsi="Times New Roman"/>
          <w:sz w:val="28"/>
          <w:szCs w:val="28"/>
        </w:rPr>
        <w:t xml:space="preserve">Уланова О. М., </w:t>
      </w:r>
      <w:proofErr w:type="spellStart"/>
      <w:r w:rsidRPr="008B7633">
        <w:rPr>
          <w:rFonts w:ascii="Times New Roman" w:hAnsi="Times New Roman"/>
          <w:sz w:val="28"/>
          <w:szCs w:val="28"/>
        </w:rPr>
        <w:t>Маннанова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Н. 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BD6F6D">
        <w:rPr>
          <w:rFonts w:ascii="Times New Roman" w:hAnsi="Times New Roman"/>
          <w:sz w:val="28"/>
          <w:szCs w:val="28"/>
        </w:rPr>
        <w:t xml:space="preserve">Борисова Т.А., Мартынюк Е.А., </w:t>
      </w:r>
      <w:proofErr w:type="spellStart"/>
      <w:r w:rsidR="00BD6F6D">
        <w:rPr>
          <w:rFonts w:ascii="Times New Roman" w:hAnsi="Times New Roman"/>
          <w:sz w:val="28"/>
          <w:szCs w:val="28"/>
        </w:rPr>
        <w:t>Роганова</w:t>
      </w:r>
      <w:proofErr w:type="spellEnd"/>
      <w:r w:rsidR="00BD6F6D">
        <w:rPr>
          <w:rFonts w:ascii="Times New Roman" w:hAnsi="Times New Roman"/>
          <w:sz w:val="28"/>
          <w:szCs w:val="28"/>
        </w:rPr>
        <w:t xml:space="preserve"> С. В., Казакова Г. С., </w:t>
      </w:r>
      <w:proofErr w:type="spellStart"/>
      <w:r w:rsidR="00BD6F6D">
        <w:rPr>
          <w:rFonts w:ascii="Times New Roman" w:hAnsi="Times New Roman"/>
          <w:sz w:val="28"/>
          <w:szCs w:val="28"/>
        </w:rPr>
        <w:t>Самыкина</w:t>
      </w:r>
      <w:proofErr w:type="spellEnd"/>
      <w:r w:rsidR="00BD6F6D">
        <w:rPr>
          <w:rFonts w:ascii="Times New Roman" w:hAnsi="Times New Roman"/>
          <w:sz w:val="28"/>
          <w:szCs w:val="28"/>
        </w:rPr>
        <w:t xml:space="preserve"> Ю.Я., </w:t>
      </w:r>
      <w:r w:rsidRPr="008B7633">
        <w:rPr>
          <w:rFonts w:ascii="Times New Roman" w:hAnsi="Times New Roman"/>
          <w:sz w:val="28"/>
          <w:szCs w:val="28"/>
        </w:rPr>
        <w:t xml:space="preserve"> инстр</w:t>
      </w:r>
      <w:r>
        <w:rPr>
          <w:rFonts w:ascii="Times New Roman" w:hAnsi="Times New Roman"/>
          <w:sz w:val="28"/>
          <w:szCs w:val="28"/>
        </w:rPr>
        <w:t xml:space="preserve">уктор </w:t>
      </w:r>
      <w:r w:rsidRPr="008B7633">
        <w:rPr>
          <w:rFonts w:ascii="Times New Roman" w:hAnsi="Times New Roman"/>
          <w:sz w:val="28"/>
          <w:szCs w:val="28"/>
        </w:rPr>
        <w:t xml:space="preserve"> по физ</w:t>
      </w:r>
      <w:r w:rsidR="00BD6F6D">
        <w:rPr>
          <w:rFonts w:ascii="Times New Roman" w:hAnsi="Times New Roman"/>
          <w:sz w:val="28"/>
          <w:szCs w:val="28"/>
        </w:rPr>
        <w:t xml:space="preserve">ической </w:t>
      </w:r>
      <w:r w:rsidRPr="008B7633">
        <w:rPr>
          <w:rFonts w:ascii="Times New Roman" w:hAnsi="Times New Roman"/>
          <w:sz w:val="28"/>
          <w:szCs w:val="28"/>
        </w:rPr>
        <w:t>культуре</w:t>
      </w:r>
      <w:r w:rsidR="00BD6F6D">
        <w:rPr>
          <w:rFonts w:ascii="Times New Roman" w:hAnsi="Times New Roman"/>
          <w:sz w:val="28"/>
          <w:szCs w:val="28"/>
        </w:rPr>
        <w:t xml:space="preserve"> </w:t>
      </w:r>
      <w:r w:rsidRPr="008B7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633">
        <w:rPr>
          <w:rFonts w:ascii="Times New Roman" w:hAnsi="Times New Roman"/>
          <w:sz w:val="28"/>
          <w:szCs w:val="28"/>
        </w:rPr>
        <w:t>Коренских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Л. М., муз</w:t>
      </w:r>
      <w:r w:rsidR="00BD6F6D">
        <w:rPr>
          <w:rFonts w:ascii="Times New Roman" w:hAnsi="Times New Roman"/>
          <w:sz w:val="28"/>
          <w:szCs w:val="28"/>
        </w:rPr>
        <w:t xml:space="preserve">ыкальные </w:t>
      </w:r>
      <w:r w:rsidRPr="008B7633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8B7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633">
        <w:rPr>
          <w:rFonts w:ascii="Times New Roman" w:hAnsi="Times New Roman"/>
          <w:sz w:val="28"/>
          <w:szCs w:val="28"/>
        </w:rPr>
        <w:t>Седнева</w:t>
      </w:r>
      <w:proofErr w:type="spellEnd"/>
      <w:r w:rsidRPr="008B7633">
        <w:rPr>
          <w:rFonts w:ascii="Times New Roman" w:hAnsi="Times New Roman"/>
          <w:sz w:val="28"/>
          <w:szCs w:val="28"/>
        </w:rPr>
        <w:t xml:space="preserve"> Л. М., Смолина С. Д.  Срок -</w:t>
      </w:r>
      <w:r w:rsidR="00BD6F6D">
        <w:rPr>
          <w:rFonts w:ascii="Times New Roman" w:hAnsi="Times New Roman"/>
          <w:sz w:val="28"/>
          <w:szCs w:val="28"/>
        </w:rPr>
        <w:t xml:space="preserve"> </w:t>
      </w:r>
      <w:r w:rsidRPr="008B7633">
        <w:rPr>
          <w:rFonts w:ascii="Times New Roman" w:hAnsi="Times New Roman"/>
          <w:sz w:val="28"/>
          <w:szCs w:val="28"/>
        </w:rPr>
        <w:t>до конца августа 2013 г.</w:t>
      </w:r>
    </w:p>
    <w:p w:rsidR="005A3A05" w:rsidRPr="008B7633" w:rsidRDefault="005A3A05" w:rsidP="00BD6F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3.Запланировать годовые  задачи</w:t>
      </w:r>
      <w:r w:rsidRPr="008B7633">
        <w:rPr>
          <w:rFonts w:ascii="Times New Roman" w:hAnsi="Times New Roman"/>
          <w:sz w:val="28"/>
          <w:szCs w:val="28"/>
        </w:rPr>
        <w:t xml:space="preserve"> на 2013 -2014 </w:t>
      </w:r>
      <w:proofErr w:type="spellStart"/>
      <w:r w:rsidRPr="008B7633">
        <w:rPr>
          <w:rFonts w:ascii="Times New Roman" w:hAnsi="Times New Roman"/>
          <w:sz w:val="28"/>
          <w:szCs w:val="28"/>
        </w:rPr>
        <w:t>уч.г</w:t>
      </w:r>
      <w:proofErr w:type="spellEnd"/>
      <w:r w:rsidRPr="008B7633">
        <w:rPr>
          <w:rFonts w:ascii="Times New Roman" w:hAnsi="Times New Roman"/>
          <w:sz w:val="28"/>
          <w:szCs w:val="28"/>
        </w:rPr>
        <w:t>. по познавательно-речевому развитию</w:t>
      </w:r>
      <w:r w:rsidR="00BD6F6D">
        <w:rPr>
          <w:rFonts w:ascii="Times New Roman" w:hAnsi="Times New Roman"/>
          <w:sz w:val="28"/>
          <w:szCs w:val="28"/>
        </w:rPr>
        <w:t>.</w:t>
      </w:r>
    </w:p>
    <w:p w:rsidR="005A3A05" w:rsidRPr="008B7633" w:rsidRDefault="005A3A05" w:rsidP="00B70B3F">
      <w:pPr>
        <w:rPr>
          <w:rFonts w:ascii="Times New Roman" w:hAnsi="Times New Roman"/>
          <w:sz w:val="28"/>
          <w:szCs w:val="28"/>
        </w:rPr>
      </w:pPr>
    </w:p>
    <w:p w:rsidR="005A3A05" w:rsidRPr="008B7633" w:rsidRDefault="005A3A05" w:rsidP="00B70B3F">
      <w:pPr>
        <w:rPr>
          <w:rFonts w:ascii="Times New Roman" w:hAnsi="Times New Roman"/>
          <w:sz w:val="28"/>
          <w:szCs w:val="28"/>
        </w:rPr>
      </w:pPr>
    </w:p>
    <w:p w:rsidR="005A3A05" w:rsidRPr="008B7633" w:rsidRDefault="005A3A05" w:rsidP="00B70B3F">
      <w:pPr>
        <w:rPr>
          <w:rFonts w:ascii="Times New Roman" w:hAnsi="Times New Roman"/>
          <w:sz w:val="28"/>
          <w:szCs w:val="28"/>
        </w:rPr>
      </w:pPr>
    </w:p>
    <w:p w:rsidR="005A3A05" w:rsidRPr="008B7633" w:rsidRDefault="005A3A05" w:rsidP="00B70B3F">
      <w:pPr>
        <w:rPr>
          <w:rFonts w:ascii="Times New Roman" w:hAnsi="Times New Roman"/>
          <w:sz w:val="28"/>
          <w:szCs w:val="28"/>
        </w:rPr>
      </w:pPr>
    </w:p>
    <w:p w:rsidR="005A3A05" w:rsidRDefault="005A3A05" w:rsidP="00EF1E0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3A05" w:rsidRDefault="005A3A05" w:rsidP="00EF1E0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3A05" w:rsidRDefault="005A3A05" w:rsidP="00EF1E0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3A05" w:rsidRDefault="005A3A05" w:rsidP="00BD6F6D">
      <w:pPr>
        <w:spacing w:line="360" w:lineRule="auto"/>
        <w:rPr>
          <w:rFonts w:ascii="Times New Roman" w:hAnsi="Times New Roman"/>
          <w:sz w:val="28"/>
          <w:szCs w:val="28"/>
        </w:rPr>
        <w:sectPr w:rsidR="005A3A05" w:rsidSect="005667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46847" w:rsidRPr="00A46847" w:rsidRDefault="00A46847" w:rsidP="00A468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A46847">
        <w:rPr>
          <w:rFonts w:ascii="Times New Roman" w:hAnsi="Times New Roman"/>
          <w:i/>
          <w:sz w:val="28"/>
          <w:szCs w:val="28"/>
        </w:rPr>
        <w:lastRenderedPageBreak/>
        <w:t>Приложение №2</w:t>
      </w:r>
    </w:p>
    <w:p w:rsidR="00A46847" w:rsidRDefault="005A3A05" w:rsidP="00566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787">
        <w:rPr>
          <w:rFonts w:ascii="Times New Roman" w:hAnsi="Times New Roman"/>
          <w:b/>
          <w:sz w:val="28"/>
          <w:szCs w:val="28"/>
        </w:rPr>
        <w:t xml:space="preserve">Достижения воспитанников </w:t>
      </w:r>
      <w:r w:rsidR="00A46847">
        <w:rPr>
          <w:rFonts w:ascii="Times New Roman" w:hAnsi="Times New Roman"/>
          <w:b/>
          <w:sz w:val="28"/>
          <w:szCs w:val="28"/>
        </w:rPr>
        <w:t xml:space="preserve">СП детский сад комбинированного вида «Гнездышко» ГБОУ СОШ №1 </w:t>
      </w:r>
    </w:p>
    <w:p w:rsidR="005A3A05" w:rsidRPr="00350787" w:rsidRDefault="00A46847" w:rsidP="00566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Кинеля </w:t>
      </w:r>
      <w:r w:rsidR="005A3A05" w:rsidRPr="00350787">
        <w:rPr>
          <w:rFonts w:ascii="Times New Roman" w:hAnsi="Times New Roman"/>
          <w:b/>
          <w:sz w:val="28"/>
          <w:szCs w:val="28"/>
        </w:rPr>
        <w:t xml:space="preserve"> за  2012-2013 уч</w:t>
      </w:r>
      <w:r>
        <w:rPr>
          <w:rFonts w:ascii="Times New Roman" w:hAnsi="Times New Roman"/>
          <w:b/>
          <w:sz w:val="28"/>
          <w:szCs w:val="28"/>
        </w:rPr>
        <w:t>ебный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4645"/>
        <w:gridCol w:w="2693"/>
        <w:gridCol w:w="3718"/>
        <w:gridCol w:w="2916"/>
      </w:tblGrid>
      <w:tr w:rsidR="005C0391" w:rsidTr="00E8653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«Мы друзья твои, природа»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О.Д.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Е.И.</w:t>
            </w:r>
          </w:p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детский фестиваль «Мы дети твои,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A0417D">
              <w:rPr>
                <w:sz w:val="28"/>
                <w:szCs w:val="28"/>
              </w:rPr>
              <w:t>Благодарности</w:t>
            </w:r>
          </w:p>
          <w:p w:rsidR="005C0391" w:rsidRPr="00A0417D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(участие в трех номинациях: вокал, хореография, декоративно-прикладное искусство)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Седнева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Г.Б.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С.Д.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Г.С.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Е.И.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Т.А.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Маннанова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Т.А.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Е.В.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Фестиваль детского творчества «Народы Самарской губернии» (участие в трех площадках)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Седнева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С.Д.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конкурс пасхальных композиций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B46A7E" w:rsidRDefault="00B46A7E" w:rsidP="00B46A7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  <w:p w:rsidR="00B46A7E" w:rsidRDefault="00B46A7E" w:rsidP="00B46A7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  <w:p w:rsidR="00B46A7E" w:rsidRPr="00D87A19" w:rsidRDefault="00B46A7E" w:rsidP="00B46A7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Сертификат участника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Борисова Т.А.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Е.И.</w:t>
            </w:r>
          </w:p>
          <w:p w:rsidR="00B46A7E" w:rsidRDefault="00B46A7E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Г.Б.</w:t>
            </w:r>
          </w:p>
          <w:p w:rsidR="00B46A7E" w:rsidRDefault="00B46A7E" w:rsidP="00B46A7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Литвинова Е.В. </w:t>
            </w:r>
          </w:p>
          <w:p w:rsidR="00B46A7E" w:rsidRPr="00D87A19" w:rsidRDefault="00B46A7E" w:rsidP="00B46A7E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Роганова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фестиваль национальных искусств «Мы дети твои, Россия!»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Седнева</w:t>
            </w:r>
            <w:proofErr w:type="spellEnd"/>
            <w:r>
              <w:rPr>
                <w:sz w:val="28"/>
                <w:szCs w:val="28"/>
              </w:rPr>
              <w:t xml:space="preserve"> Л.М. 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С.Д.,</w:t>
            </w:r>
          </w:p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фестиваль детского и юношеского творчества «Юность. Красота. Здоровье-2013»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трех номинациях)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в номинации «художественно-прикладное творчество»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участников в номинациях «Вокал», «Хореография»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Г.Б.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Седнева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С.Д.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Г.С.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фестиваль «Играй, гармонь! Звени, частушка!»</w:t>
            </w:r>
          </w:p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трех номинациях)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Благодарности</w:t>
            </w:r>
          </w:p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(участие в трех номинациях: вокал, хореография, декоративно-прикладное искусство)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Седнева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С.Д.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Е.И.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Г.С.</w:t>
            </w:r>
          </w:p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фестиваль «Планета танца»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С.Д.</w:t>
            </w:r>
          </w:p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конкурс социального проектирования «Новое пространство России»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 за участие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Г.С.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Маннанова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Е.И.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Т.А.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Общероссийский пластилиновый </w:t>
            </w:r>
            <w:r>
              <w:rPr>
                <w:sz w:val="28"/>
                <w:szCs w:val="28"/>
              </w:rPr>
              <w:lastRenderedPageBreak/>
              <w:t xml:space="preserve">конкурс «Уши, ноги и хвосты»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A9062D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A9062D">
              <w:rPr>
                <w:sz w:val="28"/>
                <w:szCs w:val="28"/>
              </w:rPr>
              <w:t>Диплом лауреата</w:t>
            </w:r>
            <w:r>
              <w:rPr>
                <w:sz w:val="28"/>
                <w:szCs w:val="28"/>
              </w:rPr>
              <w:t xml:space="preserve"> 3 степени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Караганова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конкурс «Мой любимый детский сад»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</w:t>
            </w:r>
          </w:p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3 место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конкурс «Светлый день пасхи»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A0417D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A0417D">
              <w:rPr>
                <w:sz w:val="28"/>
                <w:szCs w:val="28"/>
              </w:rPr>
              <w:t>Диплом за 2 место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Е.В.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самых маленьких «Моя игрушка!»</w:t>
            </w:r>
          </w:p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A0417D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A0417D">
              <w:rPr>
                <w:sz w:val="28"/>
                <w:szCs w:val="28"/>
              </w:rPr>
              <w:t>Диплом за 2 место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Г.Б.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с международным участием «Родная природа»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A0417D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A0417D">
              <w:rPr>
                <w:sz w:val="28"/>
                <w:szCs w:val="28"/>
              </w:rPr>
              <w:t>Диплом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Е.И.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рисунков и поделок «Мои любимые герои сказок и мультфильмов»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участников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Г.Б.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Г.С.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литературный конкурс с международным участием «В гостях у сказки»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Е.И.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всероссийский конкурс с международным участием «Я рисую лето»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участников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Е.И.</w:t>
            </w:r>
          </w:p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Смолева</w:t>
            </w:r>
            <w:proofErr w:type="spellEnd"/>
            <w:r>
              <w:rPr>
                <w:sz w:val="28"/>
                <w:szCs w:val="28"/>
              </w:rPr>
              <w:t xml:space="preserve"> Л.А. </w:t>
            </w:r>
            <w:proofErr w:type="spellStart"/>
            <w:r>
              <w:rPr>
                <w:sz w:val="28"/>
                <w:szCs w:val="28"/>
              </w:rPr>
              <w:t>Маннанова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поделок «Пластилиновые фантазии»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 Т.А.</w:t>
            </w:r>
          </w:p>
        </w:tc>
      </w:tr>
      <w:tr w:rsidR="005C0391" w:rsidRPr="00D87A19" w:rsidTr="00E86539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85167A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91" w:rsidRPr="00D87A19" w:rsidRDefault="005C0391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Бессонова Н.Н.</w:t>
            </w:r>
          </w:p>
        </w:tc>
      </w:tr>
    </w:tbl>
    <w:p w:rsidR="005A3A05" w:rsidRDefault="005A3A05" w:rsidP="002F452D">
      <w:pPr>
        <w:rPr>
          <w:sz w:val="28"/>
          <w:szCs w:val="28"/>
        </w:rPr>
      </w:pPr>
    </w:p>
    <w:p w:rsidR="00235CA6" w:rsidRPr="00235CA6" w:rsidRDefault="00235CA6" w:rsidP="00235CA6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3</w:t>
      </w:r>
    </w:p>
    <w:p w:rsidR="0085444F" w:rsidRDefault="005A3A05" w:rsidP="002F452D">
      <w:pPr>
        <w:jc w:val="center"/>
        <w:rPr>
          <w:rFonts w:ascii="Times New Roman" w:hAnsi="Times New Roman"/>
          <w:b/>
          <w:sz w:val="28"/>
          <w:szCs w:val="28"/>
        </w:rPr>
      </w:pPr>
      <w:r w:rsidRPr="00350787">
        <w:rPr>
          <w:rFonts w:ascii="Times New Roman" w:hAnsi="Times New Roman"/>
          <w:b/>
          <w:sz w:val="28"/>
          <w:szCs w:val="28"/>
        </w:rPr>
        <w:t xml:space="preserve">Достижения и участие  педагогов  </w:t>
      </w:r>
      <w:r w:rsidR="0085444F">
        <w:rPr>
          <w:rFonts w:ascii="Times New Roman" w:hAnsi="Times New Roman"/>
          <w:b/>
          <w:sz w:val="28"/>
          <w:szCs w:val="28"/>
        </w:rPr>
        <w:t>СП детский сад комбинированного вида «Гнездышко» ГБОУ СОШ №1</w:t>
      </w:r>
    </w:p>
    <w:p w:rsidR="005A3A05" w:rsidRPr="00350787" w:rsidRDefault="0085444F" w:rsidP="002F45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города Кинеля за</w:t>
      </w:r>
      <w:r w:rsidR="005A3A05" w:rsidRPr="00350787">
        <w:rPr>
          <w:rFonts w:ascii="Times New Roman" w:hAnsi="Times New Roman"/>
          <w:b/>
          <w:sz w:val="28"/>
          <w:szCs w:val="28"/>
        </w:rPr>
        <w:t xml:space="preserve"> 2012-2013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110"/>
        <w:gridCol w:w="2551"/>
        <w:gridCol w:w="3970"/>
        <w:gridCol w:w="4111"/>
      </w:tblGrid>
      <w:tr w:rsidR="005A3A05" w:rsidRPr="0010720B" w:rsidTr="0010720B">
        <w:tc>
          <w:tcPr>
            <w:tcW w:w="568" w:type="dxa"/>
          </w:tcPr>
          <w:p w:rsidR="005A3A05" w:rsidRPr="0010720B" w:rsidRDefault="005A3A05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A3A05" w:rsidRPr="0010720B" w:rsidRDefault="005A3A05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5A3A05" w:rsidRPr="0010720B" w:rsidRDefault="005A3A05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3970" w:type="dxa"/>
          </w:tcPr>
          <w:p w:rsidR="005A3A05" w:rsidRPr="0010720B" w:rsidRDefault="005A3A05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4111" w:type="dxa"/>
          </w:tcPr>
          <w:p w:rsidR="005A3A05" w:rsidRPr="0010720B" w:rsidRDefault="005A3A05" w:rsidP="003507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5A3A05" w:rsidRPr="0010720B" w:rsidTr="0010720B">
        <w:tc>
          <w:tcPr>
            <w:tcW w:w="568" w:type="dxa"/>
          </w:tcPr>
          <w:p w:rsidR="005A3A05" w:rsidRPr="0010720B" w:rsidRDefault="005A3A05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A3A05" w:rsidRPr="00891FAC" w:rsidRDefault="00891FAC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FAC">
              <w:rPr>
                <w:rFonts w:ascii="Times New Roman" w:hAnsi="Times New Roman"/>
                <w:sz w:val="28"/>
                <w:szCs w:val="28"/>
              </w:rPr>
              <w:t>Окружной конкурс профессионального мастерства педагогических работников ДОУ, работающих с детьми с ОВЗ</w:t>
            </w:r>
          </w:p>
        </w:tc>
        <w:tc>
          <w:tcPr>
            <w:tcW w:w="2551" w:type="dxa"/>
          </w:tcPr>
          <w:p w:rsidR="005A3A05" w:rsidRPr="0010720B" w:rsidRDefault="005A3A05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3970" w:type="dxa"/>
          </w:tcPr>
          <w:p w:rsidR="005A3A05" w:rsidRPr="0010720B" w:rsidRDefault="005A3A05" w:rsidP="0072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0720B">
              <w:rPr>
                <w:rFonts w:ascii="Times New Roman" w:hAnsi="Times New Roman"/>
                <w:sz w:val="28"/>
                <w:szCs w:val="28"/>
              </w:rPr>
              <w:t xml:space="preserve">рамота </w:t>
            </w:r>
            <w:r w:rsidR="00722B67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107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20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0720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111" w:type="dxa"/>
          </w:tcPr>
          <w:p w:rsidR="00722B67" w:rsidRDefault="005A3A05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читель-логопед </w:t>
            </w:r>
          </w:p>
          <w:p w:rsidR="005A3A05" w:rsidRPr="0010720B" w:rsidRDefault="005A3A05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Кошелева Т. А.</w:t>
            </w:r>
          </w:p>
        </w:tc>
      </w:tr>
      <w:tr w:rsidR="005A3A05" w:rsidRPr="0010720B" w:rsidTr="0010720B">
        <w:tc>
          <w:tcPr>
            <w:tcW w:w="568" w:type="dxa"/>
          </w:tcPr>
          <w:p w:rsidR="005A3A05" w:rsidRPr="0010720B" w:rsidRDefault="005A3A05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A3A05" w:rsidRPr="0010720B" w:rsidRDefault="005A3A05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Конкурс педагогического мастерства педагогов, работающих с детьми с ОВЗ</w:t>
            </w:r>
          </w:p>
        </w:tc>
        <w:tc>
          <w:tcPr>
            <w:tcW w:w="2551" w:type="dxa"/>
          </w:tcPr>
          <w:p w:rsidR="005A3A05" w:rsidRPr="0010720B" w:rsidRDefault="005A3A05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3970" w:type="dxa"/>
          </w:tcPr>
          <w:p w:rsidR="005A3A05" w:rsidRPr="0010720B" w:rsidRDefault="005A3A05" w:rsidP="0072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0720B">
              <w:rPr>
                <w:rFonts w:ascii="Times New Roman" w:hAnsi="Times New Roman"/>
                <w:sz w:val="28"/>
                <w:szCs w:val="28"/>
              </w:rPr>
              <w:t xml:space="preserve">рамота за </w:t>
            </w:r>
            <w:r w:rsidRPr="0010720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0720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111" w:type="dxa"/>
          </w:tcPr>
          <w:p w:rsidR="005A3A05" w:rsidRPr="0010720B" w:rsidRDefault="005A3A05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нструктор по физкультуре </w:t>
            </w:r>
            <w:proofErr w:type="spellStart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Коренских</w:t>
            </w:r>
            <w:proofErr w:type="spellEnd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 М.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конкурс практических материалов учителя-логопеда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3970" w:type="dxa"/>
          </w:tcPr>
          <w:p w:rsidR="00722B67" w:rsidRDefault="00722B67" w:rsidP="0072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за 2 место</w:t>
            </w:r>
          </w:p>
        </w:tc>
        <w:tc>
          <w:tcPr>
            <w:tcW w:w="4111" w:type="dxa"/>
          </w:tcPr>
          <w:p w:rsidR="00722B67" w:rsidRDefault="00722B67" w:rsidP="00E865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читель-логопед </w:t>
            </w:r>
          </w:p>
          <w:p w:rsidR="00722B67" w:rsidRPr="0010720B" w:rsidRDefault="00722B67" w:rsidP="00E865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Кошелева Т. А.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9D0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22B67" w:rsidRPr="0010720B" w:rsidRDefault="00722B67" w:rsidP="009D0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Конкурс теоретических материалов «Вопросы времени»</w:t>
            </w:r>
          </w:p>
        </w:tc>
        <w:tc>
          <w:tcPr>
            <w:tcW w:w="2551" w:type="dxa"/>
          </w:tcPr>
          <w:p w:rsidR="00722B67" w:rsidRPr="0010720B" w:rsidRDefault="00722B67" w:rsidP="009D0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70" w:type="dxa"/>
          </w:tcPr>
          <w:p w:rsidR="00722B67" w:rsidRPr="0010720B" w:rsidRDefault="00722B67" w:rsidP="009D0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заявка на участие</w:t>
            </w:r>
          </w:p>
        </w:tc>
        <w:tc>
          <w:tcPr>
            <w:tcW w:w="4111" w:type="dxa"/>
          </w:tcPr>
          <w:p w:rsidR="00722B67" w:rsidRPr="0010720B" w:rsidRDefault="00722B67" w:rsidP="009D0A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ст. воспитатель Филатова О.Д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9D0AD0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22B67" w:rsidRPr="0010720B" w:rsidRDefault="00722B67" w:rsidP="00722B67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</w:t>
            </w:r>
            <w:r w:rsidRPr="0010720B">
              <w:rPr>
                <w:sz w:val="28"/>
                <w:szCs w:val="28"/>
              </w:rPr>
              <w:t xml:space="preserve"> электронных учебно-методических разработок</w:t>
            </w:r>
            <w:r>
              <w:rPr>
                <w:sz w:val="28"/>
                <w:szCs w:val="28"/>
              </w:rPr>
              <w:t xml:space="preserve"> в </w:t>
            </w:r>
            <w:r w:rsidRPr="0010720B">
              <w:rPr>
                <w:sz w:val="28"/>
                <w:szCs w:val="28"/>
              </w:rPr>
              <w:t xml:space="preserve"> СМИ</w:t>
            </w:r>
          </w:p>
        </w:tc>
        <w:tc>
          <w:tcPr>
            <w:tcW w:w="2551" w:type="dxa"/>
          </w:tcPr>
          <w:p w:rsidR="00722B67" w:rsidRPr="0010720B" w:rsidRDefault="00722B67" w:rsidP="009D0AD0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0720B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970" w:type="dxa"/>
          </w:tcPr>
          <w:p w:rsidR="00722B67" w:rsidRPr="0010720B" w:rsidRDefault="00722B67" w:rsidP="009D0AD0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0720B">
              <w:rPr>
                <w:sz w:val="28"/>
                <w:szCs w:val="28"/>
              </w:rPr>
              <w:t>видетельства о публикации</w:t>
            </w:r>
          </w:p>
        </w:tc>
        <w:tc>
          <w:tcPr>
            <w:tcW w:w="4111" w:type="dxa"/>
          </w:tcPr>
          <w:p w:rsidR="00722B67" w:rsidRPr="0010720B" w:rsidRDefault="00722B67" w:rsidP="009D0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  <w:r w:rsidRPr="0010720B">
              <w:rPr>
                <w:rFonts w:ascii="Times New Roman" w:hAnsi="Times New Roman"/>
                <w:sz w:val="28"/>
                <w:szCs w:val="28"/>
              </w:rPr>
              <w:t>Кошелева Т.А.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Методическая неделя в СИПКРО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слушатели</w:t>
            </w:r>
          </w:p>
        </w:tc>
        <w:tc>
          <w:tcPr>
            <w:tcW w:w="4111" w:type="dxa"/>
          </w:tcPr>
          <w:p w:rsidR="00722B67" w:rsidRPr="0010720B" w:rsidRDefault="00722B67" w:rsidP="00722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аведующий Бессонова</w:t>
            </w:r>
            <w:proofErr w:type="gramEnd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Н., ст. воспитатель Филатова О. 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Роганова</w:t>
            </w:r>
            <w:proofErr w:type="spellEnd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В., Попова Г. Б., Захарова Е. И.</w:t>
            </w:r>
            <w:r w:rsidRPr="001072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0720B">
              <w:rPr>
                <w:rFonts w:ascii="Times New Roman" w:hAnsi="Times New Roman"/>
                <w:sz w:val="28"/>
                <w:szCs w:val="28"/>
              </w:rPr>
              <w:t>узруководитель</w:t>
            </w:r>
            <w:proofErr w:type="spellEnd"/>
            <w:r w:rsidRPr="0010720B">
              <w:rPr>
                <w:rFonts w:ascii="Times New Roman" w:hAnsi="Times New Roman"/>
                <w:sz w:val="28"/>
                <w:szCs w:val="28"/>
              </w:rPr>
              <w:t xml:space="preserve">  Смолина С. Д.,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 xml:space="preserve">Семинар Л. И.  </w:t>
            </w:r>
            <w:proofErr w:type="spellStart"/>
            <w:r w:rsidRPr="0010720B"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слушатель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ст. воспитатель Филатова О.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proofErr w:type="spellStart"/>
            <w:r w:rsidRPr="0010720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0720B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1072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0720B">
              <w:rPr>
                <w:rFonts w:ascii="Times New Roman" w:hAnsi="Times New Roman"/>
                <w:sz w:val="28"/>
                <w:szCs w:val="28"/>
              </w:rPr>
              <w:t xml:space="preserve"> Ягодка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слушатель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ст. воспитатель Филатова О.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воспитатели: Попова Г. Б., Захарова Е. И.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 xml:space="preserve">Фестиваль педагогического мастерства и творчества 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слушатели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 воспитатель Филатова О. </w:t>
            </w:r>
            <w:proofErr w:type="spellStart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Д.,учитель-логопед</w:t>
            </w:r>
            <w:proofErr w:type="spellEnd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Кошелева Т. А. инструктор по физкультуре </w:t>
            </w:r>
            <w:proofErr w:type="spellStart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Коренских</w:t>
            </w:r>
            <w:proofErr w:type="spellEnd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 </w:t>
            </w:r>
            <w:proofErr w:type="spellStart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М.,воспитатель</w:t>
            </w:r>
            <w:proofErr w:type="spellEnd"/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Казакова Г. С.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Конкурс «Воспитатель года»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720B">
              <w:rPr>
                <w:rFonts w:ascii="Times New Roman" w:hAnsi="Times New Roman"/>
                <w:sz w:val="28"/>
                <w:szCs w:val="28"/>
              </w:rPr>
              <w:t>бластной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слушатель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ст. воспитатель Филатова О.Д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Конкурс теоретических материалов «Вопросы времени»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заявка на участие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ст. воспитатель Филатова О.Д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722B67" w:rsidRPr="00D87A19" w:rsidRDefault="00722B67" w:rsidP="00E8653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этап областного конкурса-фестиваля «Безопасное колесо – 2013»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0720B">
              <w:rPr>
                <w:sz w:val="28"/>
                <w:szCs w:val="28"/>
              </w:rPr>
              <w:t>окружной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0720B">
              <w:rPr>
                <w:sz w:val="28"/>
                <w:szCs w:val="28"/>
              </w:rPr>
              <w:t>лагодарность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медсестра </w:t>
            </w:r>
            <w:r w:rsidRPr="0010720B">
              <w:rPr>
                <w:sz w:val="28"/>
                <w:szCs w:val="28"/>
              </w:rPr>
              <w:t>Максимова Е.П.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proofErr w:type="spellStart"/>
            <w:r w:rsidRPr="0010720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0720B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1072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0720B">
              <w:rPr>
                <w:rFonts w:ascii="Times New Roman" w:hAnsi="Times New Roman"/>
                <w:sz w:val="28"/>
                <w:szCs w:val="28"/>
              </w:rPr>
              <w:t xml:space="preserve"> «Светлячок 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слушатель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ст. воспитатель Филатова О.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proofErr w:type="spellStart"/>
            <w:r w:rsidRPr="0010720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0720B">
              <w:rPr>
                <w:rFonts w:ascii="Times New Roman" w:hAnsi="Times New Roman"/>
                <w:sz w:val="28"/>
                <w:szCs w:val="28"/>
              </w:rPr>
              <w:t>/с «Золотой петушок»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слушатель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ст. воспитатель Филатова О.Д.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722B67" w:rsidRPr="00350787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 xml:space="preserve">Семинар О. В, </w:t>
            </w:r>
            <w:proofErr w:type="spellStart"/>
            <w:r w:rsidRPr="0010720B">
              <w:rPr>
                <w:rFonts w:ascii="Times New Roman" w:hAnsi="Times New Roman"/>
                <w:sz w:val="28"/>
                <w:szCs w:val="28"/>
              </w:rPr>
              <w:t>Чиндиловой</w:t>
            </w:r>
            <w:proofErr w:type="spellEnd"/>
            <w:r w:rsidRPr="0010720B">
              <w:rPr>
                <w:rFonts w:ascii="Times New Roman" w:hAnsi="Times New Roman"/>
                <w:sz w:val="28"/>
                <w:szCs w:val="28"/>
              </w:rPr>
              <w:t xml:space="preserve"> СИПКРО 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sz w:val="28"/>
                <w:szCs w:val="28"/>
              </w:rPr>
              <w:t>слушатель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20B">
              <w:rPr>
                <w:rFonts w:ascii="Times New Roman" w:hAnsi="Times New Roman"/>
                <w:color w:val="000000"/>
                <w:sz w:val="28"/>
                <w:szCs w:val="28"/>
              </w:rPr>
              <w:t>ст. воспитатель Филатова О.Д.</w:t>
            </w:r>
          </w:p>
        </w:tc>
      </w:tr>
      <w:tr w:rsidR="00722B67" w:rsidRPr="0010720B" w:rsidTr="0010720B">
        <w:tc>
          <w:tcPr>
            <w:tcW w:w="568" w:type="dxa"/>
          </w:tcPr>
          <w:p w:rsidR="00722B67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бъединение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учителей -логопедов</w:t>
            </w:r>
          </w:p>
        </w:tc>
        <w:tc>
          <w:tcPr>
            <w:tcW w:w="2551" w:type="dxa"/>
          </w:tcPr>
          <w:p w:rsidR="00722B67" w:rsidRPr="0010720B" w:rsidRDefault="00722B67" w:rsidP="0035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окружной </w:t>
            </w:r>
          </w:p>
        </w:tc>
        <w:tc>
          <w:tcPr>
            <w:tcW w:w="3970" w:type="dxa"/>
          </w:tcPr>
          <w:p w:rsidR="00722B67" w:rsidRPr="0010720B" w:rsidRDefault="00722B67" w:rsidP="00107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об участии </w:t>
            </w:r>
          </w:p>
        </w:tc>
        <w:tc>
          <w:tcPr>
            <w:tcW w:w="4111" w:type="dxa"/>
          </w:tcPr>
          <w:p w:rsidR="00722B67" w:rsidRPr="0010720B" w:rsidRDefault="00722B67" w:rsidP="00107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огопед </w:t>
            </w:r>
            <w:r w:rsidRPr="0010720B">
              <w:rPr>
                <w:rFonts w:ascii="Times New Roman" w:hAnsi="Times New Roman"/>
                <w:sz w:val="28"/>
                <w:szCs w:val="28"/>
              </w:rPr>
              <w:t>Кошелева Т.А.</w:t>
            </w:r>
          </w:p>
        </w:tc>
      </w:tr>
    </w:tbl>
    <w:p w:rsidR="005A3A05" w:rsidRDefault="005A3A05">
      <w:pPr>
        <w:rPr>
          <w:sz w:val="32"/>
          <w:szCs w:val="32"/>
        </w:rPr>
      </w:pPr>
    </w:p>
    <w:p w:rsidR="005A3A05" w:rsidRDefault="005A3A05" w:rsidP="00C54B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C54B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3A05" w:rsidRDefault="005A3A05" w:rsidP="00B70B3F">
      <w:pPr>
        <w:jc w:val="center"/>
        <w:rPr>
          <w:rFonts w:ascii="Times New Roman" w:hAnsi="Times New Roman"/>
        </w:rPr>
      </w:pPr>
    </w:p>
    <w:p w:rsidR="005A3A05" w:rsidRDefault="005A3A05" w:rsidP="00B70B3F">
      <w:pPr>
        <w:spacing w:line="360" w:lineRule="auto"/>
        <w:rPr>
          <w:rFonts w:ascii="Times New Roman" w:hAnsi="Times New Roman"/>
          <w:sz w:val="28"/>
          <w:szCs w:val="28"/>
        </w:rPr>
        <w:sectPr w:rsidR="005A3A05" w:rsidSect="00AE34F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A3A05" w:rsidRPr="005A6E71" w:rsidRDefault="005A3A05" w:rsidP="00B70B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b/>
          <w:sz w:val="28"/>
          <w:szCs w:val="28"/>
        </w:rPr>
        <w:lastRenderedPageBreak/>
        <w:t>Аналитический отчёт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E71">
        <w:rPr>
          <w:rFonts w:ascii="Times New Roman" w:hAnsi="Times New Roman"/>
          <w:b/>
          <w:sz w:val="28"/>
          <w:szCs w:val="28"/>
        </w:rPr>
        <w:t>по результатам деятельности учителя - логопеда</w:t>
      </w:r>
    </w:p>
    <w:p w:rsidR="005A3A05" w:rsidRDefault="005A3A05" w:rsidP="00B70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AA4">
        <w:rPr>
          <w:rFonts w:ascii="Times New Roman" w:hAnsi="Times New Roman"/>
          <w:b/>
          <w:sz w:val="28"/>
          <w:szCs w:val="28"/>
        </w:rPr>
        <w:t>Кошелевой Татьяны Алексеевны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A6E71">
        <w:rPr>
          <w:rFonts w:ascii="Times New Roman" w:hAnsi="Times New Roman"/>
          <w:b/>
          <w:sz w:val="28"/>
          <w:szCs w:val="28"/>
        </w:rPr>
        <w:t xml:space="preserve">за 2012 – 2013 </w:t>
      </w:r>
      <w:proofErr w:type="spellStart"/>
      <w:r w:rsidRPr="005A6E71"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5A6E7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A3A05" w:rsidRPr="00CA7AA4" w:rsidRDefault="005A3A05" w:rsidP="00B70B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3A05" w:rsidRPr="005A6E71" w:rsidRDefault="005A3A05" w:rsidP="00CA7AA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E71">
        <w:rPr>
          <w:rFonts w:ascii="Times New Roman" w:hAnsi="Times New Roman"/>
          <w:sz w:val="28"/>
          <w:szCs w:val="28"/>
        </w:rPr>
        <w:t xml:space="preserve">По результатам обследования устной речи детей детского сада, и в соответствии с рекомендациями ПМПК 7 детей подготовительной группы с диагнозом ОНР (из них 2 ребёнка с ЗПР) продолжили занятия в комбинированной группе по программе ОНР 2 год обучения.  5 детей с диагнозом ОНР  были зачислены в  старшую комбинированную группу и занимались по программе ОНР 1 год обучения.  </w:t>
      </w:r>
      <w:proofErr w:type="gramEnd"/>
    </w:p>
    <w:p w:rsidR="005A3A05" w:rsidRPr="005A6E71" w:rsidRDefault="005A3A05" w:rsidP="00CA7AA4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>Всего зачислено12 детей с тяжёлыми нарушениями речи.</w:t>
      </w:r>
    </w:p>
    <w:p w:rsidR="005A3A05" w:rsidRPr="005A6E71" w:rsidRDefault="005A3A05" w:rsidP="00CA7AA4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2 ребёнка с ФФН и 10 детей с фонетическими нарушениями речи занимались на </w:t>
      </w:r>
      <w:proofErr w:type="spellStart"/>
      <w:r w:rsidRPr="005A6E71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5A6E71">
        <w:rPr>
          <w:rFonts w:ascii="Times New Roman" w:hAnsi="Times New Roman"/>
          <w:sz w:val="28"/>
          <w:szCs w:val="28"/>
        </w:rPr>
        <w:t xml:space="preserve"> ДОУ. </w:t>
      </w:r>
    </w:p>
    <w:p w:rsidR="005A3A05" w:rsidRPr="005A6E71" w:rsidRDefault="005A3A05" w:rsidP="00CA7AA4">
      <w:pPr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Таким образом, количество зачисленных детей с КРС – 24 человека. </w:t>
      </w:r>
    </w:p>
    <w:p w:rsidR="005A3A05" w:rsidRPr="005A6E71" w:rsidRDefault="005A3A05" w:rsidP="00CA7AA4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По итогам обследования детей  были составлены  индивидуальные программы развития для детей с тяжёлыми нарушениями речи и индивидуальные планы работы с каждым </w:t>
      </w:r>
      <w:r>
        <w:rPr>
          <w:rFonts w:ascii="Times New Roman" w:hAnsi="Times New Roman"/>
          <w:sz w:val="28"/>
          <w:szCs w:val="28"/>
        </w:rPr>
        <w:t xml:space="preserve">ребёнком, </w:t>
      </w:r>
      <w:r w:rsidRPr="005A6E71">
        <w:rPr>
          <w:rFonts w:ascii="Times New Roman" w:hAnsi="Times New Roman"/>
          <w:sz w:val="28"/>
          <w:szCs w:val="28"/>
        </w:rPr>
        <w:t xml:space="preserve">проводились подгрупповые и индивидуальные занятия по коррекции и развитию речи детей. </w:t>
      </w:r>
    </w:p>
    <w:p w:rsidR="005A3A05" w:rsidRPr="005A6E71" w:rsidRDefault="005A3A05" w:rsidP="00CA7AA4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В сентябре, январе  и мае проведена диагностика развития мелкой моторики и формирования графо - моторных навыков у детей. </w:t>
      </w:r>
    </w:p>
    <w:p w:rsidR="005A3A05" w:rsidRPr="005A6E71" w:rsidRDefault="005A3A05" w:rsidP="00CA7AA4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Для развития графо - моторных навыков детей продолжалась работа по составленной инновационной технологии «Система работы с клеткой», согласно которой проводилась индивидуальная и подгрупповая НОД с детьми с КРС. </w:t>
      </w:r>
    </w:p>
    <w:p w:rsidR="005A3A05" w:rsidRPr="005A6E71" w:rsidRDefault="005A3A05" w:rsidP="00CA7AA4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5A6E71">
        <w:rPr>
          <w:rFonts w:ascii="Times New Roman" w:hAnsi="Times New Roman"/>
          <w:b/>
          <w:sz w:val="28"/>
          <w:szCs w:val="28"/>
        </w:rPr>
        <w:t xml:space="preserve">Сводная таблица результатов обследования  мелкой моторики </w:t>
      </w:r>
    </w:p>
    <w:p w:rsidR="005A3A05" w:rsidRPr="005A6E71" w:rsidRDefault="005A3A05" w:rsidP="00CA7AA4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5A6E71">
        <w:rPr>
          <w:rFonts w:ascii="Times New Roman" w:hAnsi="Times New Roman"/>
          <w:b/>
          <w:sz w:val="28"/>
          <w:szCs w:val="28"/>
        </w:rPr>
        <w:t>и графо - моторных навыков детей с КРС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1540"/>
        <w:gridCol w:w="1210"/>
        <w:gridCol w:w="1320"/>
        <w:gridCol w:w="1540"/>
        <w:gridCol w:w="1320"/>
        <w:gridCol w:w="1430"/>
      </w:tblGrid>
      <w:tr w:rsidR="005A3A05" w:rsidRPr="005A6E71" w:rsidTr="00CA7AA4">
        <w:tc>
          <w:tcPr>
            <w:tcW w:w="1648" w:type="dxa"/>
            <w:vMerge w:val="restart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4070" w:type="dxa"/>
            <w:gridSpan w:val="3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Комбинированные группы</w:t>
            </w:r>
          </w:p>
        </w:tc>
        <w:tc>
          <w:tcPr>
            <w:tcW w:w="4290" w:type="dxa"/>
            <w:gridSpan w:val="3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E71">
              <w:rPr>
                <w:rFonts w:ascii="Times New Roman" w:hAnsi="Times New Roman"/>
                <w:sz w:val="28"/>
                <w:szCs w:val="28"/>
              </w:rPr>
              <w:t>Логопункт</w:t>
            </w:r>
            <w:proofErr w:type="spellEnd"/>
          </w:p>
        </w:tc>
      </w:tr>
      <w:tr w:rsidR="005A3A05" w:rsidRPr="005A6E71" w:rsidTr="00CA7AA4">
        <w:tc>
          <w:tcPr>
            <w:tcW w:w="1648" w:type="dxa"/>
            <w:vMerge/>
            <w:vAlign w:val="center"/>
          </w:tcPr>
          <w:p w:rsidR="005A3A05" w:rsidRPr="005A6E71" w:rsidRDefault="005A3A05" w:rsidP="00B70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5A3A05" w:rsidRPr="005A6E71" w:rsidRDefault="005A3A05" w:rsidP="00B70B3F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10" w:type="dxa"/>
            <w:vAlign w:val="center"/>
          </w:tcPr>
          <w:p w:rsidR="005A3A05" w:rsidRPr="005A6E71" w:rsidRDefault="005A3A05" w:rsidP="00B70B3F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320" w:type="dxa"/>
            <w:vAlign w:val="center"/>
          </w:tcPr>
          <w:p w:rsidR="005A3A05" w:rsidRPr="005A6E71" w:rsidRDefault="005A3A05" w:rsidP="00B70B3F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40" w:type="dxa"/>
            <w:vAlign w:val="center"/>
          </w:tcPr>
          <w:p w:rsidR="005A3A05" w:rsidRPr="005A6E71" w:rsidRDefault="005A3A05" w:rsidP="00B70B3F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320" w:type="dxa"/>
            <w:vAlign w:val="center"/>
          </w:tcPr>
          <w:p w:rsidR="005A3A05" w:rsidRPr="005A6E71" w:rsidRDefault="005A3A05" w:rsidP="00B70B3F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30" w:type="dxa"/>
            <w:vAlign w:val="center"/>
          </w:tcPr>
          <w:p w:rsidR="005A3A05" w:rsidRPr="005A6E71" w:rsidRDefault="005A3A05" w:rsidP="00B70B3F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5A3A05" w:rsidRPr="005A6E71" w:rsidRDefault="005A3A05" w:rsidP="00B70B3F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A3A05" w:rsidRPr="005A6E71" w:rsidRDefault="005A3A05" w:rsidP="00B70B3F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05" w:rsidRPr="005A6E71" w:rsidTr="00CA7AA4">
        <w:tc>
          <w:tcPr>
            <w:tcW w:w="1648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4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121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132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25 %</w:t>
            </w:r>
          </w:p>
        </w:tc>
        <w:tc>
          <w:tcPr>
            <w:tcW w:w="154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 xml:space="preserve"> 0 %</w:t>
            </w:r>
          </w:p>
        </w:tc>
        <w:tc>
          <w:tcPr>
            <w:tcW w:w="132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43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  <w:r w:rsidRPr="005A6E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A3A05" w:rsidRPr="005A6E71" w:rsidTr="00CA7AA4">
        <w:tc>
          <w:tcPr>
            <w:tcW w:w="1648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54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 xml:space="preserve"> 42 %</w:t>
            </w:r>
          </w:p>
        </w:tc>
        <w:tc>
          <w:tcPr>
            <w:tcW w:w="121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32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58 %</w:t>
            </w:r>
          </w:p>
        </w:tc>
        <w:tc>
          <w:tcPr>
            <w:tcW w:w="154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  <w:lang w:val="en-US"/>
              </w:rPr>
              <w:t>83</w:t>
            </w:r>
            <w:r w:rsidRPr="005A6E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2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43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5A6E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A3A05" w:rsidRPr="005A6E71" w:rsidTr="00CA7AA4">
        <w:tc>
          <w:tcPr>
            <w:tcW w:w="1648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54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 xml:space="preserve"> 58 %</w:t>
            </w:r>
          </w:p>
        </w:tc>
        <w:tc>
          <w:tcPr>
            <w:tcW w:w="121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32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17 %</w:t>
            </w:r>
          </w:p>
        </w:tc>
        <w:tc>
          <w:tcPr>
            <w:tcW w:w="154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E71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5A6E71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32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1430" w:type="dxa"/>
          </w:tcPr>
          <w:p w:rsidR="005A3A05" w:rsidRPr="005A6E71" w:rsidRDefault="005A3A05" w:rsidP="00B70B3F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</w:tbl>
    <w:p w:rsidR="005A3A05" w:rsidRPr="005A6E71" w:rsidRDefault="005A3A05" w:rsidP="00F07F5A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A3A05" w:rsidRPr="005A6E71" w:rsidRDefault="005A3A05" w:rsidP="00F07F5A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>Продолжалась работа по развитию связной речи и нравственных качеств детей с тяжёлыми нарушениями речи с использованием авторской инновационной технологии «Дорогами сказок».</w:t>
      </w:r>
    </w:p>
    <w:p w:rsidR="005A3A05" w:rsidRPr="005A6E71" w:rsidRDefault="005A3A05" w:rsidP="00C54BBB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A6E71">
        <w:rPr>
          <w:rFonts w:ascii="Times New Roman" w:hAnsi="Times New Roman"/>
          <w:b/>
          <w:sz w:val="28"/>
          <w:szCs w:val="28"/>
        </w:rPr>
        <w:lastRenderedPageBreak/>
        <w:t xml:space="preserve"> Сводная таблица результатов обследования коммуникативных умений</w:t>
      </w:r>
    </w:p>
    <w:p w:rsidR="005A3A05" w:rsidRPr="005A6E71" w:rsidRDefault="005A3A05" w:rsidP="00C54BBB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A6E71">
        <w:rPr>
          <w:rFonts w:ascii="Times New Roman" w:hAnsi="Times New Roman"/>
          <w:b/>
          <w:sz w:val="28"/>
          <w:szCs w:val="28"/>
        </w:rPr>
        <w:t xml:space="preserve"> и связной речи детей в комбинированных группах с КРС</w:t>
      </w:r>
    </w:p>
    <w:p w:rsidR="005A3A05" w:rsidRPr="005A6E71" w:rsidRDefault="005A3A05" w:rsidP="00C54BBB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628"/>
      </w:tblGrid>
      <w:tr w:rsidR="005A3A05" w:rsidRPr="005A6E71" w:rsidTr="00234E15">
        <w:tc>
          <w:tcPr>
            <w:tcW w:w="3190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3190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Сентябрь 2012</w:t>
            </w:r>
          </w:p>
        </w:tc>
        <w:tc>
          <w:tcPr>
            <w:tcW w:w="3628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Май 2013</w:t>
            </w:r>
          </w:p>
        </w:tc>
      </w:tr>
      <w:tr w:rsidR="005A3A05" w:rsidRPr="005A6E71" w:rsidTr="00234E15">
        <w:tc>
          <w:tcPr>
            <w:tcW w:w="3190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3628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33 %</w:t>
            </w:r>
          </w:p>
        </w:tc>
      </w:tr>
      <w:tr w:rsidR="005A3A05" w:rsidRPr="005A6E71" w:rsidTr="00234E15">
        <w:tc>
          <w:tcPr>
            <w:tcW w:w="3190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42 %</w:t>
            </w:r>
          </w:p>
        </w:tc>
        <w:tc>
          <w:tcPr>
            <w:tcW w:w="3628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5A3A05" w:rsidRPr="005A6E71" w:rsidTr="00234E15">
        <w:tc>
          <w:tcPr>
            <w:tcW w:w="3190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58 %</w:t>
            </w:r>
          </w:p>
        </w:tc>
        <w:tc>
          <w:tcPr>
            <w:tcW w:w="3628" w:type="dxa"/>
          </w:tcPr>
          <w:p w:rsidR="005A3A05" w:rsidRPr="005A6E71" w:rsidRDefault="005A3A05" w:rsidP="00C54BBB">
            <w:pPr>
              <w:spacing w:after="0" w:line="240" w:lineRule="auto"/>
              <w:ind w:firstLine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17 %</w:t>
            </w:r>
          </w:p>
        </w:tc>
      </w:tr>
    </w:tbl>
    <w:p w:rsidR="005A3A05" w:rsidRPr="005A6E71" w:rsidRDefault="005A3A05" w:rsidP="00234E15">
      <w:pPr>
        <w:ind w:firstLine="180"/>
        <w:jc w:val="center"/>
        <w:rPr>
          <w:rFonts w:ascii="Times New Roman" w:hAnsi="Times New Roman"/>
          <w:spacing w:val="-7"/>
          <w:sz w:val="28"/>
          <w:szCs w:val="28"/>
        </w:rPr>
      </w:pPr>
      <w:r w:rsidRPr="005A6E71">
        <w:rPr>
          <w:rFonts w:ascii="Times New Roman" w:hAnsi="Times New Roman"/>
          <w:b/>
          <w:spacing w:val="-7"/>
          <w:sz w:val="28"/>
          <w:szCs w:val="28"/>
        </w:rPr>
        <w:t>Достижения воспитанников</w:t>
      </w:r>
      <w:r w:rsidRPr="005A6E71">
        <w:rPr>
          <w:rFonts w:ascii="Times New Roman" w:hAnsi="Times New Roman"/>
          <w:spacing w:val="-7"/>
          <w:sz w:val="28"/>
          <w:szCs w:val="28"/>
        </w:rPr>
        <w:t>:</w:t>
      </w:r>
    </w:p>
    <w:p w:rsidR="005A3A05" w:rsidRPr="005A6E71" w:rsidRDefault="005A3A05" w:rsidP="00F07F5A">
      <w:pPr>
        <w:ind w:firstLine="180"/>
        <w:rPr>
          <w:rFonts w:ascii="Times New Roman" w:hAnsi="Times New Roman"/>
          <w:spacing w:val="-7"/>
          <w:sz w:val="28"/>
          <w:szCs w:val="28"/>
        </w:rPr>
      </w:pPr>
      <w:r w:rsidRPr="005A6E71">
        <w:rPr>
          <w:rFonts w:ascii="Times New Roman" w:hAnsi="Times New Roman"/>
          <w:spacing w:val="-7"/>
          <w:sz w:val="28"/>
          <w:szCs w:val="28"/>
        </w:rPr>
        <w:t>Дети подготовительной группы с ОНР приняли участие в «Конкурсе чтецов» в ДОУ, где заняли одно 1 место.</w:t>
      </w:r>
    </w:p>
    <w:p w:rsidR="005A3A05" w:rsidRPr="005A6E71" w:rsidRDefault="005A3A05" w:rsidP="00F07F5A">
      <w:pPr>
        <w:spacing w:after="0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В рамках проводимой в ДОУ «Неделе театра» был подготовлен показ спектакля «Секреты здоровья от </w:t>
      </w:r>
      <w:proofErr w:type="spellStart"/>
      <w:r w:rsidRPr="005A6E71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5A6E71">
        <w:rPr>
          <w:rFonts w:ascii="Times New Roman" w:hAnsi="Times New Roman"/>
          <w:sz w:val="28"/>
          <w:szCs w:val="28"/>
        </w:rPr>
        <w:t>» с участием детей подготовительной  группы с ОНР</w:t>
      </w:r>
    </w:p>
    <w:p w:rsidR="005A3A05" w:rsidRPr="005A6E71" w:rsidRDefault="005A3A05" w:rsidP="005A6E71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A6E71">
        <w:rPr>
          <w:rFonts w:ascii="Times New Roman" w:hAnsi="Times New Roman"/>
          <w:b/>
          <w:sz w:val="28"/>
          <w:szCs w:val="28"/>
        </w:rPr>
        <w:t>По итогам учебного года:</w:t>
      </w:r>
    </w:p>
    <w:p w:rsidR="005A3A05" w:rsidRPr="005A6E71" w:rsidRDefault="005A3A05" w:rsidP="005A6E71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E71">
        <w:rPr>
          <w:rFonts w:ascii="Times New Roman" w:hAnsi="Times New Roman"/>
          <w:sz w:val="28"/>
          <w:szCs w:val="28"/>
        </w:rPr>
        <w:t>Выпущены</w:t>
      </w:r>
      <w:proofErr w:type="gramEnd"/>
      <w:r w:rsidRPr="005A6E71">
        <w:rPr>
          <w:rFonts w:ascii="Times New Roman" w:hAnsi="Times New Roman"/>
          <w:sz w:val="28"/>
          <w:szCs w:val="28"/>
        </w:rPr>
        <w:t xml:space="preserve"> в массовые ОУ  18 детей.  </w:t>
      </w:r>
    </w:p>
    <w:p w:rsidR="005A3A05" w:rsidRPr="005A6E71" w:rsidRDefault="005A3A05" w:rsidP="005A6E7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Оставлены на 2 год </w:t>
      </w:r>
      <w:proofErr w:type="gramStart"/>
      <w:r w:rsidRPr="005A6E71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5A6E71">
        <w:rPr>
          <w:rFonts w:ascii="Times New Roman" w:hAnsi="Times New Roman"/>
          <w:sz w:val="28"/>
          <w:szCs w:val="28"/>
        </w:rPr>
        <w:t xml:space="preserve"> ОНР в комбинированной группе  5  детей первого года обучения. Из них: со значительными улучшениями - 4 ребёнка и 1 ребёнок с улучшениями. </w:t>
      </w:r>
    </w:p>
    <w:p w:rsidR="005A3A05" w:rsidRPr="005A6E71" w:rsidRDefault="005A3A05" w:rsidP="005A6E7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>1 ребёнку  с первичным диагнозом ОНР-1-2 уровня, ЗПР рекомендовано продолжить занятия с логопедом по программе ОНР в СОШ.</w:t>
      </w:r>
    </w:p>
    <w:p w:rsidR="005A3A05" w:rsidRPr="005A6E71" w:rsidRDefault="005A3A05" w:rsidP="00234E15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5A6E71">
        <w:rPr>
          <w:rFonts w:ascii="Times New Roman" w:hAnsi="Times New Roman"/>
          <w:b/>
          <w:sz w:val="28"/>
          <w:szCs w:val="28"/>
        </w:rPr>
        <w:t xml:space="preserve">Сводная таблица </w:t>
      </w:r>
      <w:proofErr w:type="gramStart"/>
      <w:r w:rsidRPr="005A6E71">
        <w:rPr>
          <w:rFonts w:ascii="Times New Roman" w:hAnsi="Times New Roman"/>
          <w:b/>
          <w:sz w:val="28"/>
          <w:szCs w:val="28"/>
        </w:rPr>
        <w:t>результатов обследования состояния устной речи детей</w:t>
      </w:r>
      <w:proofErr w:type="gramEnd"/>
      <w:r w:rsidRPr="005A6E71">
        <w:rPr>
          <w:rFonts w:ascii="Times New Roman" w:hAnsi="Times New Roman"/>
          <w:b/>
          <w:sz w:val="28"/>
          <w:szCs w:val="28"/>
        </w:rPr>
        <w:t xml:space="preserve"> с КРС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154"/>
        <w:gridCol w:w="2700"/>
        <w:gridCol w:w="3240"/>
      </w:tblGrid>
      <w:tr w:rsidR="005A3A05" w:rsidRPr="005A6E71" w:rsidTr="00234E15">
        <w:tc>
          <w:tcPr>
            <w:tcW w:w="1914" w:type="dxa"/>
            <w:vMerge w:val="restart"/>
          </w:tcPr>
          <w:p w:rsidR="005A3A05" w:rsidRPr="005A6E71" w:rsidRDefault="005A3A05" w:rsidP="00B70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8094" w:type="dxa"/>
            <w:gridSpan w:val="3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 xml:space="preserve">Комбинированные группы и </w:t>
            </w:r>
            <w:proofErr w:type="spellStart"/>
            <w:r w:rsidRPr="005A6E71">
              <w:rPr>
                <w:rFonts w:ascii="Times New Roman" w:hAnsi="Times New Roman"/>
                <w:sz w:val="28"/>
                <w:szCs w:val="28"/>
              </w:rPr>
              <w:t>логопункт</w:t>
            </w:r>
            <w:proofErr w:type="spellEnd"/>
          </w:p>
        </w:tc>
      </w:tr>
      <w:tr w:rsidR="005A3A05" w:rsidRPr="005A6E71" w:rsidTr="00234E15">
        <w:tc>
          <w:tcPr>
            <w:tcW w:w="0" w:type="auto"/>
            <w:vMerge/>
            <w:vAlign w:val="center"/>
          </w:tcPr>
          <w:p w:rsidR="005A3A05" w:rsidRPr="005A6E71" w:rsidRDefault="005A3A05" w:rsidP="00B70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0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40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A3A05" w:rsidRPr="005A6E71" w:rsidTr="00234E15">
        <w:tc>
          <w:tcPr>
            <w:tcW w:w="1914" w:type="dxa"/>
          </w:tcPr>
          <w:p w:rsidR="005A3A05" w:rsidRPr="005A6E71" w:rsidRDefault="005A3A05" w:rsidP="00B70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154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2700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3240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5A3A05" w:rsidRPr="005A6E71" w:rsidTr="00234E15">
        <w:tc>
          <w:tcPr>
            <w:tcW w:w="1914" w:type="dxa"/>
          </w:tcPr>
          <w:p w:rsidR="005A3A05" w:rsidRPr="005A6E71" w:rsidRDefault="005A3A05" w:rsidP="00B70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154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62 %</w:t>
            </w:r>
          </w:p>
        </w:tc>
        <w:tc>
          <w:tcPr>
            <w:tcW w:w="2700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67 %</w:t>
            </w:r>
          </w:p>
        </w:tc>
        <w:tc>
          <w:tcPr>
            <w:tcW w:w="3240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42 %</w:t>
            </w:r>
          </w:p>
        </w:tc>
      </w:tr>
      <w:tr w:rsidR="005A3A05" w:rsidRPr="005A6E71" w:rsidTr="00234E15">
        <w:tc>
          <w:tcPr>
            <w:tcW w:w="1914" w:type="dxa"/>
          </w:tcPr>
          <w:p w:rsidR="005A3A05" w:rsidRPr="005A6E71" w:rsidRDefault="005A3A05" w:rsidP="00B70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154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38 %</w:t>
            </w:r>
          </w:p>
        </w:tc>
        <w:tc>
          <w:tcPr>
            <w:tcW w:w="2700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25 %</w:t>
            </w:r>
          </w:p>
        </w:tc>
        <w:tc>
          <w:tcPr>
            <w:tcW w:w="3240" w:type="dxa"/>
          </w:tcPr>
          <w:p w:rsidR="005A3A05" w:rsidRPr="005A6E71" w:rsidRDefault="005A3A05" w:rsidP="00B70B3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E71">
              <w:rPr>
                <w:rFonts w:ascii="Times New Roman" w:hAnsi="Times New Roman"/>
                <w:sz w:val="28"/>
                <w:szCs w:val="28"/>
              </w:rPr>
              <w:t>8 %</w:t>
            </w:r>
          </w:p>
        </w:tc>
      </w:tr>
    </w:tbl>
    <w:p w:rsidR="005A3A05" w:rsidRPr="005A6E71" w:rsidRDefault="005A3A05" w:rsidP="005A6E71">
      <w:pPr>
        <w:ind w:firstLine="360"/>
        <w:rPr>
          <w:rFonts w:ascii="Times New Roman" w:hAnsi="Times New Roman"/>
          <w:sz w:val="28"/>
          <w:szCs w:val="28"/>
        </w:rPr>
      </w:pPr>
    </w:p>
    <w:p w:rsidR="005A3A05" w:rsidRPr="005A6E71" w:rsidRDefault="005A3A05" w:rsidP="005A6E71">
      <w:pPr>
        <w:ind w:firstLine="360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>Средний уровень развития устной речи детей с КРС составил 2,4 балла = 80 %</w:t>
      </w:r>
    </w:p>
    <w:p w:rsidR="005A3A05" w:rsidRPr="005A6E71" w:rsidRDefault="005A3A05" w:rsidP="005A6E71">
      <w:pPr>
        <w:ind w:firstLine="360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>Высокий и средний уровни развития устной речи имеют 92 % детей с КРС.</w:t>
      </w:r>
    </w:p>
    <w:p w:rsidR="005A3A05" w:rsidRPr="005A6E71" w:rsidRDefault="005A3A05" w:rsidP="005A6E71">
      <w:pPr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     Проблемы, возникающие в ходе работы – большое количество пропусков занятий отдельными детьми и пассивность некоторых родителей.</w:t>
      </w:r>
    </w:p>
    <w:p w:rsidR="005A3A05" w:rsidRDefault="005A3A05" w:rsidP="005A6E71">
      <w:pPr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Годовой план выполнен. </w:t>
      </w:r>
    </w:p>
    <w:p w:rsidR="005A3A05" w:rsidRDefault="005A3A05" w:rsidP="005A6E71">
      <w:pPr>
        <w:rPr>
          <w:rFonts w:ascii="Times New Roman" w:hAnsi="Times New Roman"/>
          <w:sz w:val="28"/>
          <w:szCs w:val="28"/>
        </w:rPr>
      </w:pPr>
    </w:p>
    <w:p w:rsidR="005A3A05" w:rsidRPr="005A6E71" w:rsidRDefault="005A3A05" w:rsidP="00D33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b/>
          <w:sz w:val="28"/>
          <w:szCs w:val="28"/>
        </w:rPr>
        <w:lastRenderedPageBreak/>
        <w:t>Аналитический отчёт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E71">
        <w:rPr>
          <w:rFonts w:ascii="Times New Roman" w:hAnsi="Times New Roman"/>
          <w:b/>
          <w:sz w:val="28"/>
          <w:szCs w:val="28"/>
        </w:rPr>
        <w:t>по результатам деятельности учителя - логопеда</w:t>
      </w:r>
    </w:p>
    <w:p w:rsidR="005A3A05" w:rsidRDefault="005A3A05" w:rsidP="00D33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AA4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узнецовой Ларисы  Геннадьевны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A6E71">
        <w:rPr>
          <w:rFonts w:ascii="Times New Roman" w:hAnsi="Times New Roman"/>
          <w:b/>
          <w:sz w:val="28"/>
          <w:szCs w:val="28"/>
        </w:rPr>
        <w:t xml:space="preserve">за 2012 – 2013 </w:t>
      </w:r>
      <w:proofErr w:type="spellStart"/>
      <w:r w:rsidRPr="005A6E71"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5A6E7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A3A05" w:rsidRDefault="005A3A05" w:rsidP="00D3300E">
      <w:pPr>
        <w:rPr>
          <w:rFonts w:ascii="Times New Roman" w:hAnsi="Times New Roman"/>
          <w:color w:val="FF0000"/>
          <w:sz w:val="28"/>
          <w:szCs w:val="28"/>
        </w:rPr>
      </w:pPr>
    </w:p>
    <w:p w:rsidR="005A3A05" w:rsidRDefault="005A3A05" w:rsidP="00D3300E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23A15">
        <w:rPr>
          <w:rFonts w:ascii="Times New Roman" w:hAnsi="Times New Roman"/>
          <w:color w:val="000000"/>
          <w:sz w:val="28"/>
          <w:szCs w:val="28"/>
        </w:rPr>
        <w:t>По результатам обследования устной речи детей и в соответс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523A15">
        <w:rPr>
          <w:rFonts w:ascii="Times New Roman" w:hAnsi="Times New Roman"/>
          <w:color w:val="000000"/>
          <w:sz w:val="28"/>
          <w:szCs w:val="28"/>
        </w:rPr>
        <w:t>вии с рекомендациями ПМПК  14 человек 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A15">
        <w:rPr>
          <w:rFonts w:ascii="Times New Roman" w:hAnsi="Times New Roman"/>
          <w:color w:val="000000"/>
          <w:sz w:val="28"/>
          <w:szCs w:val="28"/>
        </w:rPr>
        <w:t>тяжелыми нарушениями речи были зачислены в комбинир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23A15">
        <w:rPr>
          <w:rFonts w:ascii="Times New Roman" w:hAnsi="Times New Roman"/>
          <w:color w:val="000000"/>
          <w:sz w:val="28"/>
          <w:szCs w:val="28"/>
        </w:rPr>
        <w:t xml:space="preserve">ванную группу. </w:t>
      </w:r>
      <w:r>
        <w:rPr>
          <w:rFonts w:ascii="Times New Roman" w:hAnsi="Times New Roman"/>
          <w:color w:val="000000"/>
          <w:sz w:val="28"/>
          <w:szCs w:val="28"/>
        </w:rPr>
        <w:t xml:space="preserve">1 ребенок с ФФН 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 с ФН занимались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логопункте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ДОУ. </w:t>
      </w:r>
    </w:p>
    <w:p w:rsidR="005A3A05" w:rsidRDefault="005A3A05" w:rsidP="00D3300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было зачислено 16 детей с КРС.</w:t>
      </w:r>
    </w:p>
    <w:p w:rsidR="005A3A05" w:rsidRDefault="005A3A05" w:rsidP="00D3300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январе был собран анамнез, изучены медицинские карты детей, составлены индивидуальные программы развития. Проводились подгрупповые индивидуальные логопедические занятия. </w:t>
      </w:r>
    </w:p>
    <w:p w:rsidR="005A3A05" w:rsidRDefault="005A3A05" w:rsidP="00D3300E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7225">
        <w:rPr>
          <w:rFonts w:ascii="Times New Roman" w:hAnsi="Times New Roman"/>
          <w:b/>
          <w:color w:val="000000"/>
          <w:sz w:val="28"/>
          <w:szCs w:val="28"/>
        </w:rPr>
        <w:t xml:space="preserve">Сводная таблица обследования речи воспитанников </w:t>
      </w:r>
    </w:p>
    <w:p w:rsidR="005A3A05" w:rsidRDefault="005A3A05" w:rsidP="00D3300E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7225">
        <w:rPr>
          <w:rFonts w:ascii="Times New Roman" w:hAnsi="Times New Roman"/>
          <w:b/>
          <w:color w:val="000000"/>
          <w:sz w:val="28"/>
          <w:szCs w:val="28"/>
        </w:rPr>
        <w:t>в комбинированной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5"/>
        <w:gridCol w:w="1416"/>
        <w:gridCol w:w="1428"/>
        <w:gridCol w:w="1437"/>
        <w:gridCol w:w="1333"/>
        <w:gridCol w:w="1333"/>
        <w:gridCol w:w="1335"/>
      </w:tblGrid>
      <w:tr w:rsidR="00B71F0A" w:rsidRPr="00F356ED" w:rsidTr="00B71F0A">
        <w:tc>
          <w:tcPr>
            <w:tcW w:w="1855" w:type="dxa"/>
            <w:vMerge w:val="restart"/>
            <w:tcBorders>
              <w:tr2bl w:val="single" w:sz="4" w:space="0" w:color="auto"/>
            </w:tcBorders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Компоненты речи</w:t>
            </w:r>
          </w:p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Уровни </w:t>
            </w:r>
          </w:p>
        </w:tc>
        <w:tc>
          <w:tcPr>
            <w:tcW w:w="4281" w:type="dxa"/>
            <w:gridSpan w:val="3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001" w:type="dxa"/>
            <w:gridSpan w:val="3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B71F0A" w:rsidRPr="00F356ED" w:rsidTr="00B71F0A">
        <w:tc>
          <w:tcPr>
            <w:tcW w:w="1855" w:type="dxa"/>
            <w:vMerge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428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37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335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B71F0A" w:rsidRPr="00F356ED" w:rsidTr="00B71F0A">
        <w:tc>
          <w:tcPr>
            <w:tcW w:w="1855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Владение словарем</w:t>
            </w:r>
          </w:p>
        </w:tc>
        <w:tc>
          <w:tcPr>
            <w:tcW w:w="1416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69 %</w:t>
            </w:r>
          </w:p>
        </w:tc>
        <w:tc>
          <w:tcPr>
            <w:tcW w:w="1428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19 %</w:t>
            </w:r>
          </w:p>
        </w:tc>
        <w:tc>
          <w:tcPr>
            <w:tcW w:w="1437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12 %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31 %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38 %</w:t>
            </w:r>
          </w:p>
        </w:tc>
        <w:tc>
          <w:tcPr>
            <w:tcW w:w="1335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31 %</w:t>
            </w:r>
          </w:p>
        </w:tc>
      </w:tr>
      <w:tr w:rsidR="00B71F0A" w:rsidRPr="00F356ED" w:rsidTr="00B71F0A">
        <w:tc>
          <w:tcPr>
            <w:tcW w:w="1855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Грамматика</w:t>
            </w:r>
          </w:p>
        </w:tc>
        <w:tc>
          <w:tcPr>
            <w:tcW w:w="1416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69 %</w:t>
            </w:r>
          </w:p>
        </w:tc>
        <w:tc>
          <w:tcPr>
            <w:tcW w:w="1428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25 %</w:t>
            </w:r>
          </w:p>
        </w:tc>
        <w:tc>
          <w:tcPr>
            <w:tcW w:w="1437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1 %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44 %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31 %</w:t>
            </w:r>
          </w:p>
        </w:tc>
        <w:tc>
          <w:tcPr>
            <w:tcW w:w="1335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25 %</w:t>
            </w:r>
          </w:p>
        </w:tc>
      </w:tr>
      <w:tr w:rsidR="00B71F0A" w:rsidRPr="00F356ED" w:rsidTr="00B71F0A">
        <w:tc>
          <w:tcPr>
            <w:tcW w:w="1855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416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81 %</w:t>
            </w:r>
          </w:p>
        </w:tc>
        <w:tc>
          <w:tcPr>
            <w:tcW w:w="1428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19 %</w:t>
            </w:r>
          </w:p>
        </w:tc>
        <w:tc>
          <w:tcPr>
            <w:tcW w:w="1437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50 %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12 %</w:t>
            </w:r>
          </w:p>
        </w:tc>
        <w:tc>
          <w:tcPr>
            <w:tcW w:w="1335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38 %</w:t>
            </w:r>
          </w:p>
        </w:tc>
      </w:tr>
      <w:tr w:rsidR="00B71F0A" w:rsidRPr="00F356ED" w:rsidTr="00B71F0A">
        <w:tc>
          <w:tcPr>
            <w:tcW w:w="1855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Связная речь</w:t>
            </w:r>
          </w:p>
        </w:tc>
        <w:tc>
          <w:tcPr>
            <w:tcW w:w="1416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88 %</w:t>
            </w:r>
          </w:p>
        </w:tc>
        <w:tc>
          <w:tcPr>
            <w:tcW w:w="1428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12 %</w:t>
            </w:r>
          </w:p>
        </w:tc>
        <w:tc>
          <w:tcPr>
            <w:tcW w:w="1437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50 %</w:t>
            </w:r>
          </w:p>
        </w:tc>
        <w:tc>
          <w:tcPr>
            <w:tcW w:w="1333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12 %</w:t>
            </w:r>
          </w:p>
        </w:tc>
        <w:tc>
          <w:tcPr>
            <w:tcW w:w="1335" w:type="dxa"/>
          </w:tcPr>
          <w:p w:rsidR="005A3A05" w:rsidRPr="00B71F0A" w:rsidRDefault="005A3A05" w:rsidP="00B71F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color w:val="000000"/>
                <w:sz w:val="28"/>
                <w:szCs w:val="28"/>
              </w:rPr>
              <w:t>38 %</w:t>
            </w:r>
          </w:p>
        </w:tc>
      </w:tr>
    </w:tbl>
    <w:p w:rsidR="005A3A05" w:rsidRDefault="005A3A05" w:rsidP="00D3300E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3A05" w:rsidRDefault="005A3A05" w:rsidP="00D3300E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учебного года:</w:t>
      </w:r>
    </w:p>
    <w:p w:rsidR="005A3A05" w:rsidRDefault="005A3A05" w:rsidP="00D3300E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Выпущено в </w:t>
      </w:r>
      <w:proofErr w:type="gramStart"/>
      <w:r>
        <w:rPr>
          <w:rFonts w:ascii="Times New Roman" w:hAnsi="Times New Roman"/>
          <w:sz w:val="28"/>
          <w:szCs w:val="28"/>
        </w:rPr>
        <w:t>массовые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ОУ 2 ребенка. Рекомендовано продолжить занятия с логопедом по программе ОНР в СОШ.</w:t>
      </w:r>
    </w:p>
    <w:p w:rsidR="00E507F6" w:rsidRPr="00E507F6" w:rsidRDefault="005A3A05" w:rsidP="00E507F6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Оставлены на второй год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ОНР 12 детей,  из них 1 ребенок с диагнозом ОНР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уровня и ЗПР. </w:t>
      </w:r>
    </w:p>
    <w:p w:rsidR="007A6A5D" w:rsidRDefault="007A6A5D" w:rsidP="00D3300E">
      <w:pPr>
        <w:tabs>
          <w:tab w:val="left" w:pos="43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A5D" w:rsidRDefault="007A6A5D" w:rsidP="00D3300E">
      <w:pPr>
        <w:tabs>
          <w:tab w:val="left" w:pos="43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A5D" w:rsidRDefault="007A6A5D" w:rsidP="00D3300E">
      <w:pPr>
        <w:tabs>
          <w:tab w:val="left" w:pos="43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A05" w:rsidRPr="00F356ED" w:rsidRDefault="005A3A05" w:rsidP="00D3300E">
      <w:pPr>
        <w:tabs>
          <w:tab w:val="left" w:pos="43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6ED">
        <w:rPr>
          <w:rFonts w:ascii="Times New Roman" w:hAnsi="Times New Roman"/>
          <w:b/>
          <w:sz w:val="28"/>
          <w:szCs w:val="28"/>
        </w:rPr>
        <w:lastRenderedPageBreak/>
        <w:t>Аналитическая справка</w:t>
      </w:r>
    </w:p>
    <w:p w:rsidR="005A3A05" w:rsidRDefault="005A3A05" w:rsidP="00D3300E">
      <w:pPr>
        <w:tabs>
          <w:tab w:val="left" w:pos="43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6ED">
        <w:rPr>
          <w:rFonts w:ascii="Times New Roman" w:hAnsi="Times New Roman"/>
          <w:b/>
          <w:sz w:val="28"/>
          <w:szCs w:val="28"/>
        </w:rPr>
        <w:t xml:space="preserve">по результатам деятельности учителя </w:t>
      </w:r>
      <w:proofErr w:type="gramStart"/>
      <w:r>
        <w:rPr>
          <w:rFonts w:ascii="Times New Roman" w:hAnsi="Times New Roman"/>
          <w:b/>
          <w:sz w:val="28"/>
          <w:szCs w:val="28"/>
        </w:rPr>
        <w:t>–</w:t>
      </w:r>
      <w:r w:rsidRPr="00F356ED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F356ED">
        <w:rPr>
          <w:rFonts w:ascii="Times New Roman" w:hAnsi="Times New Roman"/>
          <w:b/>
          <w:sz w:val="28"/>
          <w:szCs w:val="28"/>
        </w:rPr>
        <w:t>огопеда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7"/>
        <w:gridCol w:w="1217"/>
        <w:gridCol w:w="1246"/>
        <w:gridCol w:w="1224"/>
        <w:gridCol w:w="1328"/>
        <w:gridCol w:w="1402"/>
        <w:gridCol w:w="1273"/>
      </w:tblGrid>
      <w:tr w:rsidR="005A3A05" w:rsidRPr="00D3300E" w:rsidTr="00B71F0A">
        <w:tc>
          <w:tcPr>
            <w:tcW w:w="1448" w:type="dxa"/>
            <w:vMerge w:val="restart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Сведения о движении детей</w:t>
            </w:r>
          </w:p>
        </w:tc>
        <w:tc>
          <w:tcPr>
            <w:tcW w:w="8689" w:type="dxa"/>
            <w:gridSpan w:val="6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 xml:space="preserve">Классификация речевых нарушений </w:t>
            </w:r>
          </w:p>
        </w:tc>
      </w:tr>
      <w:tr w:rsidR="00B71F0A" w:rsidRPr="00D3300E" w:rsidTr="00B71F0A">
        <w:tc>
          <w:tcPr>
            <w:tcW w:w="1448" w:type="dxa"/>
            <w:vMerge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ОНР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ФФН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ФНР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Фонем. НР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Заикание</w:t>
            </w:r>
          </w:p>
        </w:tc>
        <w:tc>
          <w:tcPr>
            <w:tcW w:w="1449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B71F0A" w:rsidRPr="00D3300E" w:rsidTr="00B71F0A"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Принято в комбинированную группу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71F0A" w:rsidRPr="00D3300E" w:rsidTr="00B71F0A"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Выпущено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1F0A" w:rsidRPr="00D3300E" w:rsidTr="00B71F0A"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Продолжают занятия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5A3A05" w:rsidRPr="00B71F0A" w:rsidRDefault="005A3A05" w:rsidP="00B71F0A">
            <w:pPr>
              <w:tabs>
                <w:tab w:val="left" w:pos="43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F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5A3A05" w:rsidRDefault="005A3A05" w:rsidP="00D3300E">
      <w:pPr>
        <w:tabs>
          <w:tab w:val="left" w:pos="43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A3A05" w:rsidRPr="00D3300E" w:rsidRDefault="005A3A05" w:rsidP="00D3300E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 w:rsidRPr="00D3300E">
        <w:rPr>
          <w:rFonts w:ascii="Times New Roman" w:hAnsi="Times New Roman"/>
          <w:sz w:val="28"/>
          <w:szCs w:val="28"/>
        </w:rPr>
        <w:t>Основные проблемы по итогам работы</w:t>
      </w:r>
      <w:r>
        <w:rPr>
          <w:rFonts w:ascii="Times New Roman" w:hAnsi="Times New Roman"/>
          <w:sz w:val="28"/>
          <w:szCs w:val="28"/>
        </w:rPr>
        <w:t xml:space="preserve"> за полугодие 2012-2013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3300E">
        <w:rPr>
          <w:rFonts w:ascii="Times New Roman" w:hAnsi="Times New Roman"/>
          <w:sz w:val="28"/>
          <w:szCs w:val="28"/>
        </w:rPr>
        <w:t>:</w:t>
      </w:r>
      <w:proofErr w:type="gramEnd"/>
    </w:p>
    <w:p w:rsidR="005A3A05" w:rsidRDefault="005A3A05" w:rsidP="00D3300E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 w:rsidRPr="00D3300E">
        <w:rPr>
          <w:rFonts w:ascii="Times New Roman" w:hAnsi="Times New Roman"/>
          <w:sz w:val="28"/>
          <w:szCs w:val="28"/>
        </w:rPr>
        <w:t xml:space="preserve">1 . Учебный год у детей комбинированной группы начался с января месяца. Многие лексические темы остались </w:t>
      </w:r>
      <w:proofErr w:type="gramStart"/>
      <w:r w:rsidRPr="00D3300E">
        <w:rPr>
          <w:rFonts w:ascii="Times New Roman" w:hAnsi="Times New Roman"/>
          <w:sz w:val="28"/>
          <w:szCs w:val="28"/>
        </w:rPr>
        <w:t>на</w:t>
      </w:r>
      <w:proofErr w:type="gramEnd"/>
      <w:r w:rsidRPr="00D3300E">
        <w:rPr>
          <w:rFonts w:ascii="Times New Roman" w:hAnsi="Times New Roman"/>
          <w:sz w:val="28"/>
          <w:szCs w:val="28"/>
        </w:rPr>
        <w:t xml:space="preserve"> проработаны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3300E">
        <w:rPr>
          <w:rFonts w:ascii="Times New Roman" w:hAnsi="Times New Roman"/>
          <w:sz w:val="28"/>
          <w:szCs w:val="28"/>
        </w:rPr>
        <w:t>Соответственно на работу над другими сторонами речи отводилось меньшее количество часов.</w:t>
      </w:r>
    </w:p>
    <w:p w:rsidR="005A3A05" w:rsidRDefault="005A3A05" w:rsidP="00D3300E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Нерегулярное посещение детьми детского сада. С некоторыми  работа велась всего 1,5 – 2 месяца, что  недостаточно для преодоления речевых нарушений.</w:t>
      </w:r>
    </w:p>
    <w:p w:rsidR="005A3A05" w:rsidRDefault="005A3A05" w:rsidP="00D71383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Пассивность родителей в совместном взаимодействии 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 xml:space="preserve">евыполнение рекомендаций учителя –логопеда. </w:t>
      </w:r>
    </w:p>
    <w:p w:rsidR="005A3A05" w:rsidRDefault="005A3A05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7F6" w:rsidRDefault="00E507F6" w:rsidP="00234E1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3A05" w:rsidRDefault="005A3A05" w:rsidP="00234E1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4E1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Аналитический отчет по результатам деятельности </w:t>
      </w:r>
    </w:p>
    <w:p w:rsidR="005A3A05" w:rsidRPr="00234E15" w:rsidRDefault="005A3A05" w:rsidP="00234E1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4E1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педагога </w:t>
      </w:r>
      <w:proofErr w:type="gramStart"/>
      <w:r w:rsidRPr="00234E15">
        <w:rPr>
          <w:rFonts w:ascii="Times New Roman" w:hAnsi="Times New Roman"/>
          <w:b/>
          <w:bCs/>
          <w:color w:val="000000"/>
          <w:sz w:val="28"/>
          <w:szCs w:val="28"/>
        </w:rPr>
        <w:t>-п</w:t>
      </w:r>
      <w:proofErr w:type="gramEnd"/>
      <w:r w:rsidRPr="00234E15">
        <w:rPr>
          <w:rFonts w:ascii="Times New Roman" w:hAnsi="Times New Roman"/>
          <w:b/>
          <w:bCs/>
          <w:color w:val="000000"/>
          <w:sz w:val="28"/>
          <w:szCs w:val="28"/>
        </w:rPr>
        <w:t>сихолога ПОЛЯНСКОЙ Н.М.</w:t>
      </w:r>
    </w:p>
    <w:p w:rsidR="005A3A05" w:rsidRDefault="005A3A05" w:rsidP="00234E1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4E1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2012 – 2013 </w:t>
      </w:r>
      <w:proofErr w:type="spellStart"/>
      <w:r w:rsidRPr="00234E15"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234E1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5A3A05" w:rsidRPr="00234E15" w:rsidRDefault="005A3A05" w:rsidP="00234E1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3A05" w:rsidRPr="00234E15" w:rsidRDefault="005A3A05" w:rsidP="00234E15">
      <w:pPr>
        <w:spacing w:line="360" w:lineRule="auto"/>
        <w:ind w:firstLine="567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 w:rsidRPr="00234E15">
        <w:rPr>
          <w:rFonts w:ascii="Times New Roman" w:hAnsi="Times New Roman"/>
          <w:bCs/>
          <w:color w:val="000000"/>
          <w:spacing w:val="-12"/>
          <w:sz w:val="28"/>
          <w:szCs w:val="28"/>
        </w:rPr>
        <w:t>В начале учебного года по результатам  заключений ПМПК были сформированы 2 группы детей, с которыми в течение года велась коррекционно-развивающая работа.</w:t>
      </w:r>
    </w:p>
    <w:p w:rsidR="005A3A05" w:rsidRPr="00234E15" w:rsidRDefault="005A3A05" w:rsidP="00234E1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E15">
        <w:rPr>
          <w:rFonts w:ascii="Times New Roman" w:hAnsi="Times New Roman"/>
          <w:bCs/>
          <w:color w:val="000000"/>
          <w:spacing w:val="-12"/>
          <w:sz w:val="28"/>
          <w:szCs w:val="28"/>
        </w:rPr>
        <w:t xml:space="preserve">Подготовительная группа - 7 человек.  У 3 детей заключение ПМПК: </w:t>
      </w:r>
      <w:r w:rsidRPr="00234E15">
        <w:rPr>
          <w:rFonts w:ascii="Times New Roman" w:hAnsi="Times New Roman"/>
          <w:sz w:val="28"/>
          <w:szCs w:val="28"/>
        </w:rPr>
        <w:t xml:space="preserve">Интеллектуальное развитие соответствует возрастной норме ОНР- 3 </w:t>
      </w:r>
      <w:proofErr w:type="spellStart"/>
      <w:r w:rsidRPr="00234E15">
        <w:rPr>
          <w:rFonts w:ascii="Times New Roman" w:hAnsi="Times New Roman"/>
          <w:sz w:val="28"/>
          <w:szCs w:val="28"/>
        </w:rPr>
        <w:t>ур</w:t>
      </w:r>
      <w:proofErr w:type="spellEnd"/>
      <w:r w:rsidRPr="00234E1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34E15">
        <w:rPr>
          <w:rFonts w:ascii="Times New Roman" w:hAnsi="Times New Roman"/>
          <w:sz w:val="28"/>
          <w:szCs w:val="28"/>
        </w:rPr>
        <w:t>кор</w:t>
      </w:r>
      <w:proofErr w:type="spellEnd"/>
      <w:r w:rsidRPr="00234E15">
        <w:rPr>
          <w:rFonts w:ascii="Times New Roman" w:hAnsi="Times New Roman"/>
          <w:sz w:val="28"/>
          <w:szCs w:val="28"/>
        </w:rPr>
        <w:t xml:space="preserve">. ВПФ. У 2 детей: Интеллектуальное развитие соответствует нижней границе возрастной нормы ОНР- 3 </w:t>
      </w:r>
      <w:proofErr w:type="spellStart"/>
      <w:r w:rsidRPr="00234E15">
        <w:rPr>
          <w:rFonts w:ascii="Times New Roman" w:hAnsi="Times New Roman"/>
          <w:sz w:val="28"/>
          <w:szCs w:val="28"/>
        </w:rPr>
        <w:t>ур</w:t>
      </w:r>
      <w:proofErr w:type="spellEnd"/>
      <w:r w:rsidRPr="00234E1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34E15">
        <w:rPr>
          <w:rFonts w:ascii="Times New Roman" w:hAnsi="Times New Roman"/>
          <w:sz w:val="28"/>
          <w:szCs w:val="28"/>
        </w:rPr>
        <w:t>кор</w:t>
      </w:r>
      <w:proofErr w:type="spellEnd"/>
      <w:r w:rsidRPr="00234E15">
        <w:rPr>
          <w:rFonts w:ascii="Times New Roman" w:hAnsi="Times New Roman"/>
          <w:sz w:val="28"/>
          <w:szCs w:val="28"/>
        </w:rPr>
        <w:t xml:space="preserve">. ВПФ. У 1 ребенка: ОНР 1-2 </w:t>
      </w:r>
      <w:proofErr w:type="spellStart"/>
      <w:r w:rsidRPr="00234E15">
        <w:rPr>
          <w:rFonts w:ascii="Times New Roman" w:hAnsi="Times New Roman"/>
          <w:sz w:val="28"/>
          <w:szCs w:val="28"/>
        </w:rPr>
        <w:t>ур</w:t>
      </w:r>
      <w:proofErr w:type="spellEnd"/>
      <w:r w:rsidRPr="00234E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4E15">
        <w:rPr>
          <w:rFonts w:ascii="Times New Roman" w:hAnsi="Times New Roman"/>
          <w:sz w:val="28"/>
          <w:szCs w:val="28"/>
          <w:lang w:val="en-US"/>
        </w:rPr>
        <w:t>F</w:t>
      </w:r>
      <w:r w:rsidRPr="00234E15">
        <w:rPr>
          <w:rFonts w:ascii="Times New Roman" w:hAnsi="Times New Roman"/>
          <w:sz w:val="28"/>
          <w:szCs w:val="28"/>
        </w:rPr>
        <w:t xml:space="preserve"> -83, </w:t>
      </w:r>
      <w:proofErr w:type="spellStart"/>
      <w:r w:rsidRPr="00234E15">
        <w:rPr>
          <w:rFonts w:ascii="Times New Roman" w:hAnsi="Times New Roman"/>
          <w:sz w:val="28"/>
          <w:szCs w:val="28"/>
        </w:rPr>
        <w:t>кор</w:t>
      </w:r>
      <w:proofErr w:type="spellEnd"/>
      <w:r w:rsidRPr="00234E15">
        <w:rPr>
          <w:rFonts w:ascii="Times New Roman" w:hAnsi="Times New Roman"/>
          <w:sz w:val="28"/>
          <w:szCs w:val="28"/>
        </w:rPr>
        <w:t>.</w:t>
      </w:r>
      <w:proofErr w:type="gramEnd"/>
      <w:r w:rsidRPr="00234E15">
        <w:rPr>
          <w:rFonts w:ascii="Times New Roman" w:hAnsi="Times New Roman"/>
          <w:sz w:val="28"/>
          <w:szCs w:val="28"/>
        </w:rPr>
        <w:t xml:space="preserve"> ВПФ. и еще у одного - ОНР- 3 </w:t>
      </w:r>
      <w:proofErr w:type="spellStart"/>
      <w:r w:rsidRPr="00234E15">
        <w:rPr>
          <w:rFonts w:ascii="Times New Roman" w:hAnsi="Times New Roman"/>
          <w:sz w:val="28"/>
          <w:szCs w:val="28"/>
        </w:rPr>
        <w:t>ур</w:t>
      </w:r>
      <w:proofErr w:type="spellEnd"/>
      <w:r w:rsidRPr="00234E15">
        <w:rPr>
          <w:rFonts w:ascii="Times New Roman" w:hAnsi="Times New Roman"/>
          <w:sz w:val="28"/>
          <w:szCs w:val="28"/>
        </w:rPr>
        <w:t>.</w:t>
      </w:r>
      <w:r w:rsidRPr="00234E15">
        <w:rPr>
          <w:rFonts w:ascii="Times New Roman" w:hAnsi="Times New Roman"/>
          <w:sz w:val="28"/>
          <w:szCs w:val="28"/>
          <w:lang w:val="en-US"/>
        </w:rPr>
        <w:t>F</w:t>
      </w:r>
      <w:r w:rsidRPr="00234E15">
        <w:rPr>
          <w:rFonts w:ascii="Times New Roman" w:hAnsi="Times New Roman"/>
          <w:sz w:val="28"/>
          <w:szCs w:val="28"/>
        </w:rPr>
        <w:t xml:space="preserve"> -83, </w:t>
      </w:r>
      <w:proofErr w:type="spellStart"/>
      <w:r w:rsidRPr="00234E15">
        <w:rPr>
          <w:rFonts w:ascii="Times New Roman" w:hAnsi="Times New Roman"/>
          <w:sz w:val="28"/>
          <w:szCs w:val="28"/>
        </w:rPr>
        <w:t>кор</w:t>
      </w:r>
      <w:proofErr w:type="spellEnd"/>
      <w:r w:rsidRPr="00234E15">
        <w:rPr>
          <w:rFonts w:ascii="Times New Roman" w:hAnsi="Times New Roman"/>
          <w:sz w:val="28"/>
          <w:szCs w:val="28"/>
        </w:rPr>
        <w:t>. ВПФ.</w:t>
      </w:r>
    </w:p>
    <w:p w:rsidR="005A3A05" w:rsidRDefault="005A3A05" w:rsidP="00234E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E15">
        <w:rPr>
          <w:rFonts w:ascii="Times New Roman" w:hAnsi="Times New Roman"/>
          <w:sz w:val="28"/>
          <w:szCs w:val="28"/>
        </w:rPr>
        <w:t xml:space="preserve">Старшая группа – 5 человек. У 4 детей заключение ПМПК: Интеллектуальное развитие соответствует возрастной норме ОНР- 3 </w:t>
      </w:r>
      <w:proofErr w:type="spellStart"/>
      <w:r w:rsidRPr="00234E15">
        <w:rPr>
          <w:rFonts w:ascii="Times New Roman" w:hAnsi="Times New Roman"/>
          <w:sz w:val="28"/>
          <w:szCs w:val="28"/>
        </w:rPr>
        <w:t>ур</w:t>
      </w:r>
      <w:proofErr w:type="spellEnd"/>
      <w:r w:rsidRPr="00234E1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34E15">
        <w:rPr>
          <w:rFonts w:ascii="Times New Roman" w:hAnsi="Times New Roman"/>
          <w:sz w:val="28"/>
          <w:szCs w:val="28"/>
        </w:rPr>
        <w:t>кор</w:t>
      </w:r>
      <w:proofErr w:type="spellEnd"/>
      <w:r w:rsidRPr="00234E15">
        <w:rPr>
          <w:rFonts w:ascii="Times New Roman" w:hAnsi="Times New Roman"/>
          <w:sz w:val="28"/>
          <w:szCs w:val="28"/>
        </w:rPr>
        <w:t xml:space="preserve">. ВПФ. У 1 человека: Интеллектуальное развитие соответствует нижней границе возрастной нормы. ОНР- 3 </w:t>
      </w:r>
      <w:proofErr w:type="spellStart"/>
      <w:r w:rsidRPr="00234E15">
        <w:rPr>
          <w:rFonts w:ascii="Times New Roman" w:hAnsi="Times New Roman"/>
          <w:sz w:val="28"/>
          <w:szCs w:val="28"/>
        </w:rPr>
        <w:t>ур</w:t>
      </w:r>
      <w:proofErr w:type="spellEnd"/>
      <w:r w:rsidRPr="00234E1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34E15">
        <w:rPr>
          <w:rFonts w:ascii="Times New Roman" w:hAnsi="Times New Roman"/>
          <w:sz w:val="28"/>
          <w:szCs w:val="28"/>
        </w:rPr>
        <w:t>кор</w:t>
      </w:r>
      <w:proofErr w:type="spellEnd"/>
      <w:r w:rsidRPr="00234E15">
        <w:rPr>
          <w:rFonts w:ascii="Times New Roman" w:hAnsi="Times New Roman"/>
          <w:sz w:val="28"/>
          <w:szCs w:val="28"/>
        </w:rPr>
        <w:t xml:space="preserve">. ВПФ, </w:t>
      </w:r>
      <w:r w:rsidRPr="00234E15">
        <w:rPr>
          <w:rFonts w:ascii="Times New Roman" w:hAnsi="Times New Roman"/>
          <w:sz w:val="28"/>
          <w:szCs w:val="28"/>
          <w:lang w:val="en-US"/>
        </w:rPr>
        <w:t>F</w:t>
      </w:r>
      <w:r w:rsidRPr="00234E15">
        <w:rPr>
          <w:rFonts w:ascii="Times New Roman" w:hAnsi="Times New Roman"/>
          <w:sz w:val="28"/>
          <w:szCs w:val="28"/>
        </w:rPr>
        <w:t xml:space="preserve"> -98</w:t>
      </w:r>
      <w:r>
        <w:rPr>
          <w:rFonts w:ascii="Times New Roman" w:hAnsi="Times New Roman"/>
          <w:sz w:val="28"/>
          <w:szCs w:val="28"/>
        </w:rPr>
        <w:t>.</w:t>
      </w:r>
    </w:p>
    <w:p w:rsidR="005A3A05" w:rsidRPr="00D71383" w:rsidRDefault="005A3A05" w:rsidP="00D713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1383">
        <w:rPr>
          <w:rFonts w:ascii="Times New Roman" w:hAnsi="Times New Roman"/>
          <w:sz w:val="28"/>
          <w:szCs w:val="28"/>
        </w:rPr>
        <w:t xml:space="preserve">В сентябре проводилось обследование детей </w:t>
      </w:r>
      <w:r w:rsidRPr="00D71383">
        <w:rPr>
          <w:rFonts w:ascii="Times New Roman" w:hAnsi="Times New Roman"/>
          <w:bCs/>
          <w:color w:val="000000"/>
          <w:spacing w:val="-12"/>
          <w:sz w:val="28"/>
          <w:szCs w:val="28"/>
        </w:rPr>
        <w:t>(с целью изучения индивидуально-психологических особенностей и уровня умственного развития</w:t>
      </w:r>
      <w:proofErr w:type="gramEnd"/>
    </w:p>
    <w:p w:rsidR="005A3A05" w:rsidRPr="00D71383" w:rsidRDefault="005A3A05" w:rsidP="00D71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1383">
        <w:rPr>
          <w:rFonts w:ascii="Times New Roman" w:hAnsi="Times New Roman"/>
          <w:sz w:val="28"/>
          <w:szCs w:val="28"/>
        </w:rPr>
        <w:t xml:space="preserve">  По результатам обследования на каждого ребенка написано заключение, заполнена речевая карта и составлена ИПР.</w:t>
      </w:r>
    </w:p>
    <w:p w:rsidR="005A3A05" w:rsidRDefault="005A3A05" w:rsidP="00D713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383">
        <w:rPr>
          <w:rFonts w:ascii="Times New Roman" w:hAnsi="Times New Roman"/>
          <w:sz w:val="28"/>
          <w:szCs w:val="28"/>
        </w:rPr>
        <w:t xml:space="preserve">В соответствии с ИПР проводились групповые и индивидуальные коррекционные занятия. </w:t>
      </w:r>
    </w:p>
    <w:p w:rsidR="005A3A05" w:rsidRPr="005A6E71" w:rsidRDefault="005A3A05" w:rsidP="00D71383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A6E71">
        <w:rPr>
          <w:rFonts w:ascii="Times New Roman" w:hAnsi="Times New Roman"/>
          <w:b/>
          <w:sz w:val="28"/>
          <w:szCs w:val="28"/>
        </w:rPr>
        <w:t>По итогам учебного года:</w:t>
      </w:r>
    </w:p>
    <w:p w:rsidR="005A3A05" w:rsidRPr="005A6E71" w:rsidRDefault="005A3A05" w:rsidP="00D71383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E71">
        <w:rPr>
          <w:rFonts w:ascii="Times New Roman" w:hAnsi="Times New Roman"/>
          <w:sz w:val="28"/>
          <w:szCs w:val="28"/>
        </w:rPr>
        <w:t>Выпущены</w:t>
      </w:r>
      <w:proofErr w:type="gramEnd"/>
      <w:r w:rsidRPr="005A6E71">
        <w:rPr>
          <w:rFonts w:ascii="Times New Roman" w:hAnsi="Times New Roman"/>
          <w:sz w:val="28"/>
          <w:szCs w:val="28"/>
        </w:rPr>
        <w:t xml:space="preserve"> в массовые ОУ  18 детей.  </w:t>
      </w:r>
    </w:p>
    <w:p w:rsidR="005A3A05" w:rsidRPr="00D71383" w:rsidRDefault="005A3A05" w:rsidP="00D713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t xml:space="preserve">Оставлены на 2 год </w:t>
      </w:r>
      <w:proofErr w:type="gramStart"/>
      <w:r w:rsidRPr="005A6E71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5A6E71">
        <w:rPr>
          <w:rFonts w:ascii="Times New Roman" w:hAnsi="Times New Roman"/>
          <w:sz w:val="28"/>
          <w:szCs w:val="28"/>
        </w:rPr>
        <w:t xml:space="preserve"> ОНР в комбинированной группе  5  детей первого года обучения. Из них: со значительными улучшениями - 4 ребёнка и 1 ребёнок с</w:t>
      </w:r>
      <w:r>
        <w:rPr>
          <w:rFonts w:ascii="Times New Roman" w:hAnsi="Times New Roman"/>
          <w:sz w:val="28"/>
          <w:szCs w:val="28"/>
        </w:rPr>
        <w:t xml:space="preserve"> незначительными </w:t>
      </w:r>
      <w:r w:rsidRPr="005A6E71">
        <w:rPr>
          <w:rFonts w:ascii="Times New Roman" w:hAnsi="Times New Roman"/>
          <w:sz w:val="28"/>
          <w:szCs w:val="28"/>
        </w:rPr>
        <w:t xml:space="preserve"> улучшениями</w:t>
      </w:r>
      <w:r>
        <w:rPr>
          <w:rFonts w:ascii="Times New Roman" w:hAnsi="Times New Roman"/>
          <w:sz w:val="28"/>
          <w:szCs w:val="28"/>
        </w:rPr>
        <w:t>.</w:t>
      </w:r>
    </w:p>
    <w:p w:rsidR="005A3A05" w:rsidRPr="00D71383" w:rsidRDefault="005A3A05" w:rsidP="00D713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3A05" w:rsidRPr="005A6E71" w:rsidRDefault="005A3A05" w:rsidP="00A028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6E71">
        <w:rPr>
          <w:rFonts w:ascii="Times New Roman" w:hAnsi="Times New Roman"/>
          <w:sz w:val="28"/>
          <w:szCs w:val="28"/>
        </w:rPr>
        <w:lastRenderedPageBreak/>
        <w:t>На основе</w:t>
      </w:r>
      <w:r w:rsidRPr="00A0281F">
        <w:rPr>
          <w:rFonts w:ascii="Times New Roman" w:hAnsi="Times New Roman"/>
          <w:sz w:val="28"/>
          <w:szCs w:val="28"/>
        </w:rPr>
        <w:t xml:space="preserve"> </w:t>
      </w:r>
      <w:r w:rsidRPr="005A6E71">
        <w:rPr>
          <w:rFonts w:ascii="Times New Roman" w:hAnsi="Times New Roman"/>
          <w:sz w:val="28"/>
          <w:szCs w:val="28"/>
        </w:rPr>
        <w:t xml:space="preserve">анализа проведенной </w:t>
      </w:r>
      <w:proofErr w:type="spellStart"/>
      <w:r w:rsidRPr="005A6E7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A6E71">
        <w:rPr>
          <w:rFonts w:ascii="Times New Roman" w:hAnsi="Times New Roman"/>
          <w:sz w:val="28"/>
          <w:szCs w:val="28"/>
        </w:rPr>
        <w:t xml:space="preserve"> - образовательной  работы </w:t>
      </w:r>
      <w:r>
        <w:rPr>
          <w:rFonts w:ascii="Times New Roman" w:hAnsi="Times New Roman"/>
          <w:sz w:val="28"/>
          <w:szCs w:val="28"/>
        </w:rPr>
        <w:t>и</w:t>
      </w:r>
    </w:p>
    <w:p w:rsidR="005A3A05" w:rsidRDefault="005A3A05" w:rsidP="00AF62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6E71">
        <w:rPr>
          <w:rFonts w:ascii="Times New Roman" w:hAnsi="Times New Roman"/>
          <w:sz w:val="28"/>
          <w:szCs w:val="28"/>
        </w:rPr>
        <w:t xml:space="preserve"> педагогической диагностики,  на  2012-2013 учебный год поставлены следующие годовые  задачи:</w:t>
      </w:r>
    </w:p>
    <w:p w:rsidR="005A3A05" w:rsidRDefault="005A3A05" w:rsidP="00B70B3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Продолжать развивать у детей интерес и ценностное</w:t>
      </w:r>
      <w:r w:rsidRPr="00C60CCD">
        <w:rPr>
          <w:rFonts w:ascii="Times New Roman" w:hAnsi="Times New Roman"/>
          <w:b/>
          <w:bCs/>
          <w:sz w:val="28"/>
          <w:szCs w:val="28"/>
        </w:rPr>
        <w:t xml:space="preserve"> отношени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C60CCD">
        <w:rPr>
          <w:rFonts w:ascii="Times New Roman" w:hAnsi="Times New Roman"/>
          <w:b/>
          <w:bCs/>
          <w:sz w:val="28"/>
          <w:szCs w:val="28"/>
        </w:rPr>
        <w:t xml:space="preserve"> к заняти</w:t>
      </w:r>
      <w:r>
        <w:rPr>
          <w:rFonts w:ascii="Times New Roman" w:hAnsi="Times New Roman"/>
          <w:b/>
          <w:bCs/>
          <w:sz w:val="28"/>
          <w:szCs w:val="28"/>
        </w:rPr>
        <w:t xml:space="preserve">ям физической культурой, </w:t>
      </w:r>
      <w:r w:rsidRPr="00C60CCD">
        <w:rPr>
          <w:rFonts w:ascii="Times New Roman" w:hAnsi="Times New Roman"/>
          <w:b/>
          <w:bCs/>
          <w:sz w:val="28"/>
          <w:szCs w:val="28"/>
        </w:rPr>
        <w:t>физически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C60CCD">
        <w:rPr>
          <w:rFonts w:ascii="Times New Roman" w:hAnsi="Times New Roman"/>
          <w:b/>
          <w:bCs/>
          <w:sz w:val="28"/>
          <w:szCs w:val="28"/>
        </w:rPr>
        <w:t xml:space="preserve"> качеств: скоростных, силовых, гибкости,</w:t>
      </w:r>
      <w:r>
        <w:rPr>
          <w:rFonts w:ascii="Times New Roman" w:hAnsi="Times New Roman"/>
          <w:b/>
          <w:bCs/>
          <w:sz w:val="28"/>
          <w:szCs w:val="28"/>
        </w:rPr>
        <w:t xml:space="preserve"> выносливости и координации. Развивать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детско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- родительские отношения в ходе проектной деятельности</w:t>
      </w:r>
    </w:p>
    <w:p w:rsidR="005A3A05" w:rsidRDefault="005A3A05" w:rsidP="00B70B3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9621F">
        <w:rPr>
          <w:rFonts w:ascii="Times New Roman" w:hAnsi="Times New Roman"/>
          <w:b/>
          <w:sz w:val="28"/>
          <w:szCs w:val="28"/>
        </w:rPr>
        <w:t>Разви</w:t>
      </w:r>
      <w:r>
        <w:rPr>
          <w:rFonts w:ascii="Times New Roman" w:hAnsi="Times New Roman"/>
          <w:b/>
          <w:sz w:val="28"/>
          <w:szCs w:val="28"/>
        </w:rPr>
        <w:t>ва</w:t>
      </w:r>
      <w:r w:rsidRPr="0069621F">
        <w:rPr>
          <w:rFonts w:ascii="Times New Roman" w:hAnsi="Times New Roman"/>
          <w:b/>
          <w:sz w:val="28"/>
          <w:szCs w:val="28"/>
        </w:rPr>
        <w:t xml:space="preserve">ть </w:t>
      </w:r>
      <w:proofErr w:type="spellStart"/>
      <w:r w:rsidRPr="0069621F">
        <w:rPr>
          <w:rFonts w:ascii="Times New Roman" w:hAnsi="Times New Roman"/>
          <w:b/>
          <w:sz w:val="28"/>
          <w:szCs w:val="28"/>
        </w:rPr>
        <w:t>коммуникативн</w:t>
      </w:r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оциальные </w:t>
      </w:r>
      <w:r w:rsidRPr="0069621F">
        <w:rPr>
          <w:rFonts w:ascii="Times New Roman" w:hAnsi="Times New Roman"/>
          <w:b/>
          <w:sz w:val="28"/>
          <w:szCs w:val="28"/>
        </w:rPr>
        <w:t xml:space="preserve"> навыки детей дошкольного возраста посредством организации разных видов театрализованной деятельности.</w:t>
      </w:r>
    </w:p>
    <w:p w:rsidR="005A3A05" w:rsidRPr="00D71383" w:rsidRDefault="005A3A05" w:rsidP="00D7138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>Способствовать р</w:t>
      </w:r>
      <w:r w:rsidRPr="00C54BBB">
        <w:rPr>
          <w:rStyle w:val="FontStyle227"/>
          <w:rFonts w:ascii="Times New Roman" w:hAnsi="Times New Roman"/>
          <w:sz w:val="28"/>
          <w:szCs w:val="28"/>
        </w:rPr>
        <w:t>азви</w:t>
      </w:r>
      <w:r>
        <w:rPr>
          <w:rStyle w:val="FontStyle227"/>
          <w:rFonts w:ascii="Times New Roman" w:hAnsi="Times New Roman"/>
          <w:sz w:val="28"/>
          <w:szCs w:val="28"/>
        </w:rPr>
        <w:t xml:space="preserve">тию  познавательно-исследовательской </w:t>
      </w:r>
      <w:r w:rsidRPr="00C54BBB">
        <w:rPr>
          <w:rStyle w:val="FontStyle227"/>
          <w:rFonts w:ascii="Times New Roman" w:hAnsi="Times New Roman"/>
          <w:sz w:val="28"/>
          <w:szCs w:val="28"/>
        </w:rPr>
        <w:t xml:space="preserve"> </w:t>
      </w:r>
      <w:r>
        <w:rPr>
          <w:rStyle w:val="FontStyle227"/>
          <w:rFonts w:ascii="Times New Roman" w:hAnsi="Times New Roman"/>
          <w:sz w:val="28"/>
          <w:szCs w:val="28"/>
        </w:rPr>
        <w:t xml:space="preserve"> деятельности </w:t>
      </w:r>
      <w:r w:rsidRPr="00C54BBB">
        <w:rPr>
          <w:rStyle w:val="FontStyle227"/>
          <w:rFonts w:ascii="Times New Roman" w:hAnsi="Times New Roman"/>
          <w:sz w:val="28"/>
          <w:szCs w:val="28"/>
        </w:rPr>
        <w:t xml:space="preserve">дошкольников  с учетом </w:t>
      </w:r>
      <w:proofErr w:type="spellStart"/>
      <w:r w:rsidRPr="00C54BBB">
        <w:rPr>
          <w:rStyle w:val="FontStyle227"/>
          <w:rFonts w:ascii="Times New Roman" w:hAnsi="Times New Roman"/>
          <w:sz w:val="28"/>
          <w:szCs w:val="28"/>
        </w:rPr>
        <w:t>гендерного</w:t>
      </w:r>
      <w:proofErr w:type="spellEnd"/>
      <w:r w:rsidRPr="00C54BBB">
        <w:rPr>
          <w:rStyle w:val="FontStyle227"/>
          <w:rFonts w:ascii="Times New Roman" w:hAnsi="Times New Roman"/>
          <w:sz w:val="28"/>
          <w:szCs w:val="28"/>
        </w:rPr>
        <w:t xml:space="preserve"> подхода.</w:t>
      </w:r>
    </w:p>
    <w:sectPr w:rsidR="005A3A05" w:rsidRPr="00D71383" w:rsidSect="005A6E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35"/>
    <w:multiLevelType w:val="hybridMultilevel"/>
    <w:tmpl w:val="FED4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0D47D7"/>
    <w:multiLevelType w:val="hybridMultilevel"/>
    <w:tmpl w:val="6B02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5A392C"/>
    <w:multiLevelType w:val="hybridMultilevel"/>
    <w:tmpl w:val="0A92C498"/>
    <w:lvl w:ilvl="0" w:tplc="48A4087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8C7104"/>
    <w:multiLevelType w:val="hybridMultilevel"/>
    <w:tmpl w:val="1C1A64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4753F"/>
    <w:multiLevelType w:val="hybridMultilevel"/>
    <w:tmpl w:val="1C1A64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DE3ABF"/>
    <w:multiLevelType w:val="hybridMultilevel"/>
    <w:tmpl w:val="AE7A0AB0"/>
    <w:lvl w:ilvl="0" w:tplc="5AE6AD64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947352D"/>
    <w:multiLevelType w:val="hybridMultilevel"/>
    <w:tmpl w:val="954AC218"/>
    <w:lvl w:ilvl="0" w:tplc="CCEADE9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300ADA"/>
    <w:multiLevelType w:val="hybridMultilevel"/>
    <w:tmpl w:val="F4C27052"/>
    <w:lvl w:ilvl="0" w:tplc="6CBA7C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13E48"/>
    <w:multiLevelType w:val="hybridMultilevel"/>
    <w:tmpl w:val="AD3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333C5F"/>
    <w:multiLevelType w:val="hybridMultilevel"/>
    <w:tmpl w:val="FA0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20"/>
    <w:rsid w:val="00022661"/>
    <w:rsid w:val="000400E7"/>
    <w:rsid w:val="0004087D"/>
    <w:rsid w:val="0010720B"/>
    <w:rsid w:val="001266E4"/>
    <w:rsid w:val="0017309E"/>
    <w:rsid w:val="00176A5B"/>
    <w:rsid w:val="001A643C"/>
    <w:rsid w:val="001A7741"/>
    <w:rsid w:val="001E5720"/>
    <w:rsid w:val="00227C8D"/>
    <w:rsid w:val="00234E15"/>
    <w:rsid w:val="00235CA6"/>
    <w:rsid w:val="002705E8"/>
    <w:rsid w:val="0027686F"/>
    <w:rsid w:val="00285401"/>
    <w:rsid w:val="002A5D0A"/>
    <w:rsid w:val="002E5495"/>
    <w:rsid w:val="002E637B"/>
    <w:rsid w:val="002F452D"/>
    <w:rsid w:val="00300DEA"/>
    <w:rsid w:val="00301EFA"/>
    <w:rsid w:val="00327091"/>
    <w:rsid w:val="00343F84"/>
    <w:rsid w:val="00350787"/>
    <w:rsid w:val="00350F3D"/>
    <w:rsid w:val="003534E9"/>
    <w:rsid w:val="003703AC"/>
    <w:rsid w:val="00377A18"/>
    <w:rsid w:val="003A3A67"/>
    <w:rsid w:val="003B673F"/>
    <w:rsid w:val="00422806"/>
    <w:rsid w:val="004258CF"/>
    <w:rsid w:val="00462CAE"/>
    <w:rsid w:val="004F6956"/>
    <w:rsid w:val="0050378E"/>
    <w:rsid w:val="00521E2B"/>
    <w:rsid w:val="00523A15"/>
    <w:rsid w:val="005667D6"/>
    <w:rsid w:val="005A3A05"/>
    <w:rsid w:val="005A6E71"/>
    <w:rsid w:val="005B0D83"/>
    <w:rsid w:val="005B75D2"/>
    <w:rsid w:val="005C0391"/>
    <w:rsid w:val="005E4433"/>
    <w:rsid w:val="005F2174"/>
    <w:rsid w:val="005F7F3C"/>
    <w:rsid w:val="00607B83"/>
    <w:rsid w:val="00633C78"/>
    <w:rsid w:val="00635906"/>
    <w:rsid w:val="00636664"/>
    <w:rsid w:val="00637052"/>
    <w:rsid w:val="0065596C"/>
    <w:rsid w:val="00661C89"/>
    <w:rsid w:val="0069621F"/>
    <w:rsid w:val="006968C4"/>
    <w:rsid w:val="00697558"/>
    <w:rsid w:val="006A1713"/>
    <w:rsid w:val="006B6D7C"/>
    <w:rsid w:val="006F6CC9"/>
    <w:rsid w:val="006F7D97"/>
    <w:rsid w:val="00722B67"/>
    <w:rsid w:val="00745A27"/>
    <w:rsid w:val="00755DBD"/>
    <w:rsid w:val="00791A76"/>
    <w:rsid w:val="0079742D"/>
    <w:rsid w:val="007A017F"/>
    <w:rsid w:val="007A6A5D"/>
    <w:rsid w:val="007B3CAD"/>
    <w:rsid w:val="007E7263"/>
    <w:rsid w:val="00807300"/>
    <w:rsid w:val="00812245"/>
    <w:rsid w:val="0085167A"/>
    <w:rsid w:val="0085444F"/>
    <w:rsid w:val="00867279"/>
    <w:rsid w:val="008754A6"/>
    <w:rsid w:val="00885717"/>
    <w:rsid w:val="00891FAC"/>
    <w:rsid w:val="008923AE"/>
    <w:rsid w:val="008B7633"/>
    <w:rsid w:val="008C4E20"/>
    <w:rsid w:val="008C7F3D"/>
    <w:rsid w:val="008D7D3F"/>
    <w:rsid w:val="009054C5"/>
    <w:rsid w:val="00906EFF"/>
    <w:rsid w:val="00920B76"/>
    <w:rsid w:val="0092343B"/>
    <w:rsid w:val="00956843"/>
    <w:rsid w:val="009B0B7B"/>
    <w:rsid w:val="009B2221"/>
    <w:rsid w:val="009D0AD0"/>
    <w:rsid w:val="00A0281F"/>
    <w:rsid w:val="00A0417D"/>
    <w:rsid w:val="00A07395"/>
    <w:rsid w:val="00A37201"/>
    <w:rsid w:val="00A46847"/>
    <w:rsid w:val="00A62DCC"/>
    <w:rsid w:val="00A6400A"/>
    <w:rsid w:val="00A649BD"/>
    <w:rsid w:val="00A77225"/>
    <w:rsid w:val="00A803A9"/>
    <w:rsid w:val="00A83A31"/>
    <w:rsid w:val="00A86BDF"/>
    <w:rsid w:val="00A9062D"/>
    <w:rsid w:val="00A943E2"/>
    <w:rsid w:val="00A9480E"/>
    <w:rsid w:val="00AB0FEF"/>
    <w:rsid w:val="00AD22C3"/>
    <w:rsid w:val="00AD36DB"/>
    <w:rsid w:val="00AD3FE8"/>
    <w:rsid w:val="00AE34F0"/>
    <w:rsid w:val="00AF62AF"/>
    <w:rsid w:val="00B00F5C"/>
    <w:rsid w:val="00B46A7E"/>
    <w:rsid w:val="00B52101"/>
    <w:rsid w:val="00B70B3F"/>
    <w:rsid w:val="00B71F0A"/>
    <w:rsid w:val="00B74D20"/>
    <w:rsid w:val="00BA26DE"/>
    <w:rsid w:val="00BA7F8E"/>
    <w:rsid w:val="00BB4C10"/>
    <w:rsid w:val="00BD6F6D"/>
    <w:rsid w:val="00BF1186"/>
    <w:rsid w:val="00C26324"/>
    <w:rsid w:val="00C54BBB"/>
    <w:rsid w:val="00C60CCD"/>
    <w:rsid w:val="00C70A2B"/>
    <w:rsid w:val="00C821DE"/>
    <w:rsid w:val="00CA7AA4"/>
    <w:rsid w:val="00CB4A8F"/>
    <w:rsid w:val="00CC13FA"/>
    <w:rsid w:val="00CC3660"/>
    <w:rsid w:val="00CD0F65"/>
    <w:rsid w:val="00CE3747"/>
    <w:rsid w:val="00CF4F30"/>
    <w:rsid w:val="00D3300E"/>
    <w:rsid w:val="00D71383"/>
    <w:rsid w:val="00D87A19"/>
    <w:rsid w:val="00D9562A"/>
    <w:rsid w:val="00DD0B61"/>
    <w:rsid w:val="00DD2839"/>
    <w:rsid w:val="00DD604C"/>
    <w:rsid w:val="00DE1FE0"/>
    <w:rsid w:val="00E403B1"/>
    <w:rsid w:val="00E454A2"/>
    <w:rsid w:val="00E507F6"/>
    <w:rsid w:val="00E72202"/>
    <w:rsid w:val="00E86539"/>
    <w:rsid w:val="00E93931"/>
    <w:rsid w:val="00EF1E03"/>
    <w:rsid w:val="00EF6E8F"/>
    <w:rsid w:val="00F07F5A"/>
    <w:rsid w:val="00F11805"/>
    <w:rsid w:val="00F356ED"/>
    <w:rsid w:val="00F519AA"/>
    <w:rsid w:val="00F86A69"/>
    <w:rsid w:val="00F937F0"/>
    <w:rsid w:val="00FA70A8"/>
    <w:rsid w:val="00FA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57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D7D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5">
    <w:name w:val="List Paragraph"/>
    <w:basedOn w:val="a"/>
    <w:uiPriority w:val="99"/>
    <w:qFormat/>
    <w:rsid w:val="00301EFA"/>
    <w:pPr>
      <w:ind w:left="720"/>
      <w:contextualSpacing/>
    </w:pPr>
  </w:style>
  <w:style w:type="character" w:customStyle="1" w:styleId="FontStyle227">
    <w:name w:val="Font Style227"/>
    <w:basedOn w:val="a0"/>
    <w:uiPriority w:val="99"/>
    <w:rsid w:val="00521E2B"/>
    <w:rPr>
      <w:rFonts w:ascii="Microsoft Sans Serif" w:hAnsi="Microsoft Sans Serif" w:cs="Microsoft Sans Serif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B7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70B3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B7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70B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594187-AA4E-41BC-B17E-E805D90F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33</Pages>
  <Words>5738</Words>
  <Characters>32709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</cp:lastModifiedBy>
  <cp:revision>47</cp:revision>
  <dcterms:created xsi:type="dcterms:W3CDTF">2012-12-29T17:23:00Z</dcterms:created>
  <dcterms:modified xsi:type="dcterms:W3CDTF">2014-05-13T10:58:00Z</dcterms:modified>
</cp:coreProperties>
</file>